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2" w:rsidRDefault="00B070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1112808</wp:posOffset>
                </wp:positionH>
                <wp:positionV relativeFrom="paragraph">
                  <wp:posOffset>258793</wp:posOffset>
                </wp:positionV>
                <wp:extent cx="5541645" cy="119044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1190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22C1" w:rsidRPr="001822C1" w:rsidRDefault="001822C1" w:rsidP="00B0702E">
                            <w:pPr>
                              <w:pStyle w:val="a3"/>
                              <w:spacing w:before="240" w:after="0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Памятка пациента по подготовке </w:t>
                            </w:r>
                          </w:p>
                          <w:p w:rsidR="001822C1" w:rsidRDefault="001822C1" w:rsidP="00B0702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к суточному </w:t>
                            </w:r>
                            <w:proofErr w:type="spellStart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мониторированию</w:t>
                            </w:r>
                            <w:proofErr w:type="spellEnd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AF1D75" w:rsidRPr="001822C1" w:rsidRDefault="001822C1" w:rsidP="00B0702E">
                            <w:pPr>
                              <w:spacing w:after="0"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артериального давления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7.6pt;margin-top:20.4pt;width:436.3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fQSQIAAF8EAAAOAAAAZHJzL2Uyb0RvYy54bWysVMGO0zAQvSPxD5bvNElJCxs1XZVdFSFV&#10;uyt10Z5dx2kiOR5ju03KjTu/wD9w4MCNX+j+EWOn7VYLJ8TFHXsmM/Pem+nksmsk2Qpja1A5TQYx&#10;JUJxKGq1zunH+/mrt5RYx1TBJCiR052w9HL68sWk1ZkYQgWyEIZgEmWzVue0ck5nUWR5JRpmB6CF&#10;QmcJpmEOr2YdFYa1mL2R0TCOx1ELptAGuLAWX697J52G/GUpuLstSysckTnF3lw4TThX/oymE5at&#10;DdNVzQ9tsH/oomG1wqKnVNfMMbIx9R+pmpobsFC6AYcmgrKsuQgYEE0SP0OzrJgWAQuSY/WJJvv/&#10;0vKb7Z0hdZHTISWKNSjR/tv++/7H/tf+5+OXx69k6Dlqtc0wdKkx2HXvoEOtj+8WHz30rjSN/0VQ&#10;BP3I9u7EsOgc4fg4GqXJOB1RwtGXJBdxmo59nujpc22sey+gId7IqUEJA7Nsu7CuDz2G+GoK5rWU&#10;QUapSJvT8etRHD44eTC5VFjDg+ib9ZbrVl0AfgKygmKH+Az0U2I1n9fYw4JZd8cMjgVCwlF3t3iU&#10;ErAWHCxKKjCf//bu41Et9FLS4pjl1H7aMCMokR8U6niRpKmfy3BJR2+GeDHnntW5R22aK8BJTnCp&#10;NA+mj3fyaJYGmgfciJmvii6mONbOqTuaV64fftwoLmazEISTqJlbqKXmPrVn1TN83z0wow8yOFTw&#10;Bo4DybJnavSxvR6zjYOyDlJ5nntWD/TjFAexDxvn1+T8HqKe/hemvwEAAP//AwBQSwMEFAAGAAgA&#10;AAAhALNRF/niAAAACwEAAA8AAABkcnMvZG93bnJldi54bWxMj8FOwzAQRO9I/IO1SNyog2lpmsap&#10;qkgVEqKHll64OfE2ibDXIXbbwNfjnuA42qfZN/lqtIadcfCdIwmPkwQYUu10R42Ew/vmIQXmgyKt&#10;jCOU8I0eVsXtTa4y7S60w/M+NCyWkM+UhDaEPuPc1y1a5SeuR4q3oxusCjEODdeDusRya7hIkmdu&#10;VUfxQ6t6LFusP/cnK+G13GzVrhI2/THly9tx3X8dPmZS3t+N6yWwgGP4g+GqH9WhiE6VO5H2zMQ8&#10;n4mISpgmccIVSKbzBbBKghDpE/Ai5/83FL8AAAD//wMAUEsBAi0AFAAGAAgAAAAhALaDOJL+AAAA&#10;4QEAABMAAAAAAAAAAAAAAAAAAAAAAFtDb250ZW50X1R5cGVzXS54bWxQSwECLQAUAAYACAAAACEA&#10;OP0h/9YAAACUAQAACwAAAAAAAAAAAAAAAAAvAQAAX3JlbHMvLnJlbHNQSwECLQAUAAYACAAAACEA&#10;rLmH0EkCAABfBAAADgAAAAAAAAAAAAAAAAAuAgAAZHJzL2Uyb0RvYy54bWxQSwECLQAUAAYACAAA&#10;ACEAs1EX+eIAAAALAQAADwAAAAAAAAAAAAAAAACjBAAAZHJzL2Rvd25yZXYueG1sUEsFBgAAAAAE&#10;AAQA8wAAALIFAAAAAA==&#10;" filled="f" stroked="f" strokeweight=".5pt">
                <v:textbox>
                  <w:txbxContent>
                    <w:p w:rsidR="001822C1" w:rsidRPr="001822C1" w:rsidRDefault="001822C1" w:rsidP="00B0702E">
                      <w:pPr>
                        <w:pStyle w:val="a3"/>
                        <w:spacing w:before="240" w:after="0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Памятка пациента по подготовке </w:t>
                      </w:r>
                    </w:p>
                    <w:p w:rsidR="001822C1" w:rsidRDefault="001822C1" w:rsidP="00B0702E">
                      <w:pPr>
                        <w:spacing w:after="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к суточному </w:t>
                      </w:r>
                      <w:proofErr w:type="spellStart"/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мониторированию</w:t>
                      </w:r>
                      <w:proofErr w:type="spellEnd"/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AF1D75" w:rsidRPr="001822C1" w:rsidRDefault="001822C1" w:rsidP="00B0702E">
                      <w:pPr>
                        <w:spacing w:after="0"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артериального давления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2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94D9B" wp14:editId="3472F7B8">
                <wp:simplePos x="0" y="0"/>
                <wp:positionH relativeFrom="column">
                  <wp:posOffset>310551</wp:posOffset>
                </wp:positionH>
                <wp:positionV relativeFrom="paragraph">
                  <wp:posOffset>1518249</wp:posOffset>
                </wp:positionV>
                <wp:extent cx="6917690" cy="8936966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893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 xml:space="preserve">На период исследования не планировать проведение обследований и </w:t>
                            </w:r>
                            <w:proofErr w:type="spellStart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физиопроцедур</w:t>
                            </w:r>
                            <w:proofErr w:type="spellEnd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, связанных с рентгеновским, электромагнитным и иным излучением.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567"/>
                              </w:tabs>
                              <w:spacing w:line="276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82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Желательно надеть или принести с собой футболку из хлопка, в которой можно будет находиться д</w:t>
                            </w:r>
                            <w:bookmarkStart w:id="0" w:name="_GoBack"/>
                            <w:bookmarkEnd w:id="0"/>
                            <w:r w:rsidRPr="001822C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t>о окончания исследования. Также рекомендуется продумать свободную одежду со свободными рукавами, которую можно будет надеть поверх манжеты на плече и сумки с регистратором.</w:t>
                            </w:r>
                          </w:p>
                          <w:p w:rsidR="001822C1" w:rsidRPr="001822C1" w:rsidRDefault="001822C1" w:rsidP="001822C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ind w:left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1822C1" w:rsidRPr="001822C1" w:rsidRDefault="001822C1" w:rsidP="001822C1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22C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Правила при ношении монитора артериального давления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Как правило, измерения производятся через 15-20 минут днём и через 30-40 минут ночью. Между измерениями можно поправлять манжету, если наложение ослабло (попросить другого человека снять ее и наложить заново плотно, трубка должна быть направлена вверх и располагаться спереди ближе к внутренней поверхности плеча).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Во время измерения необходимо прекратить любою активность (встать или сесть в удобную позу), руку с манжетой расслабить: расположить ее свободно вдоль туловища «как плеть», либо положить на твердую поверхность (стол).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случае следующих подряд повторных измерений проверить расслабленность руки и расположение трубок (если где-то пережато, расправить).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Необходимо избегать проведения диагностических и лечебных процедур, связанных с излучением (рентген, УЗИ, МРТ, физиотерапия); 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Необходимо избегать интенсивных физических нагрузок, а также двигательной активности и позиций, которые могут подвергнуть нагрузке или давлению прибор/трубки прибора/манжету; 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Нельзя с прибором принимать душ. Нельзя мочить прибор!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Необходимо вести дневник дня с указанием времени выполнения какого-либо действия. Важно фиксировать состояние покоя (сон) или физической активности (передвижения), эмоциональные переживания и стрессовые ситуации, время приема пищи и лекарственных препаратов (с указанием их названия), появление жалоб (головная боль, сердцебиение, головокружение, слабость и т.д.).</w:t>
                            </w:r>
                          </w:p>
                          <w:p w:rsidR="001822C1" w:rsidRPr="001822C1" w:rsidRDefault="001822C1" w:rsidP="001822C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  <w:spacing w:after="0" w:line="276" w:lineRule="auto"/>
                              <w:ind w:left="142" w:firstLine="0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22C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Распорядок дня, режим физических нагрузок должен быть обычным для Вас (с учетом исключения не рекомендованных нагрузок). </w:t>
                            </w:r>
                          </w:p>
                          <w:p w:rsidR="00DB5695" w:rsidRPr="00DB5695" w:rsidRDefault="00DB5695" w:rsidP="001822C1">
                            <w:p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4D9B" id="Надпись 3" o:spid="_x0000_s1027" type="#_x0000_t202" style="position:absolute;margin-left:24.45pt;margin-top:119.55pt;width:544.7pt;height:70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w7WwIAAIAEAAAOAAAAZHJzL2Uyb0RvYy54bWysVL1u2zAQ3gv0HQjutfwXJxYsB64DFwWM&#10;JIBTZKYpyhJA8ViStuRu3fsKfYcOHbr1FZw36pGSHTftVHShjrzjx7vvu9Pkui4l2QljC1AJ7XW6&#10;lAjFIS3UJqEfHhZvriixjqmUSVAioXth6fX09atJpWPRhxxkKgxBEGXjSic0d07HUWR5LkpmO6CF&#10;QmcGpmQOt2YTpYZViF7KqN/tjqIKTKoNcGEtnt40TjoN+FkmuLvLMisckQnF3FxYTVjXfo2mExZv&#10;DNN5wds02D9kUbJC4aMnqBvmGNma4g+osuAGLGSuw6GMIMsKLkINWE2v+6KaVc60CLUgOVafaLL/&#10;D5bf7u4NKdKEDihRrESJDl8P3w7fDz8PP54+P30hA89RpW2MoSuNwa5+CzVqfTy3eOhLrzNT+i8W&#10;RdCPbO9PDIvaEY6Ho3HvcjRGF0ff1XgwGo9GHid6vq6Nde8ElMQbCTUoYWCW7ZbWNaHHEP+aBVmk&#10;i0LKsPFtI+bSkB1DwaULSSL4b1FSkQpTGVx0A7ACf71Blgpz8cU2RXnL1eu6ZWAN6R4JMNC0kdV8&#10;UWCSS2bdPTPYN1gYzoK7wyWTgI9Aa1GSg/n0t3Mfj3Kil5IK+zCh9uOWGUGJfK9Q6HFvOPSNGzbD&#10;i8s+bsy5Z33uUdtyDlh5D6dO82D6eCePZmagfMSRmflX0cUUx7cT6o7m3DXTgSPHxWwWgrBVNXNL&#10;tdLcQ3umvQQP9SMzutXJocS3cOxYFr+Qq4n1NxXMtg6yImjpCW5YbXnHNg/d0I6kn6PzfYh6/nFM&#10;fwEAAP//AwBQSwMEFAAGAAgAAAAhAMcmJvvkAAAADAEAAA8AAABkcnMvZG93bnJldi54bWxMj8tO&#10;wzAQRfdI/IM1SGwQdVK3IQ1xKoSASuxoeIidGw9JRDyOYjcJf4+7gt2M5ujOufl2Nh0bcXCtJQnx&#10;IgKGVFndUi3htXy8ToE5r0irzhJK+EEH2+L8LFeZthO94Lj3NQsh5DIlofG+zzh3VYNGuYXtkcLt&#10;yw5G+bAONdeDmkK46fgyihJuVEvhQ6N6vG+w+t4fjYTPq/rj2c1Pb5NYi/5hN5Y377qU8vJivrsF&#10;5nH2fzCc9IM6FMHpYI+kHeskrNJNICUsxSYGdgJikQpghzAlq2QNvMj5/xLFLwAAAP//AwBQSwEC&#10;LQAUAAYACAAAACEAtoM4kv4AAADhAQAAEwAAAAAAAAAAAAAAAAAAAAAAW0NvbnRlbnRfVHlwZXNd&#10;LnhtbFBLAQItABQABgAIAAAAIQA4/SH/1gAAAJQBAAALAAAAAAAAAAAAAAAAAC8BAABfcmVscy8u&#10;cmVsc1BLAQItABQABgAIAAAAIQCoC4w7WwIAAIAEAAAOAAAAAAAAAAAAAAAAAC4CAABkcnMvZTJv&#10;RG9jLnhtbFBLAQItABQABgAIAAAAIQDHJib75AAAAAwBAAAPAAAAAAAAAAAAAAAAALUEAABkcnMv&#10;ZG93bnJldi54bWxQSwUGAAAAAAQABADzAAAAxgUAAAAA&#10;" fillcolor="white [3201]" stroked="f" strokeweight=".5pt">
                <v:textbox>
                  <w:txbxContent>
                    <w:p w:rsidR="001822C1" w:rsidRPr="001822C1" w:rsidRDefault="001822C1" w:rsidP="001822C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 xml:space="preserve">На период исследования не планировать проведение обследований и </w:t>
                      </w:r>
                      <w:proofErr w:type="spellStart"/>
                      <w:r w:rsidRPr="001822C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физиопроцедур</w:t>
                      </w:r>
                      <w:proofErr w:type="spellEnd"/>
                      <w:r w:rsidRPr="001822C1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32"/>
                          <w:szCs w:val="32"/>
                          <w:lang w:eastAsia="ru-RU"/>
                        </w:rPr>
                        <w:t>, связанных с рентгеновским, электромагнитным и иным излучением.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567"/>
                        </w:tabs>
                        <w:spacing w:line="276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  <w:r w:rsidRPr="001822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Желательно надеть или принести с собой футболку из хлопка, в которой можно будет находиться д</w:t>
                      </w:r>
                      <w:bookmarkStart w:id="1" w:name="_GoBack"/>
                      <w:bookmarkEnd w:id="1"/>
                      <w:r w:rsidRPr="001822C1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  <w:t>о окончания исследования. Также рекомендуется продумать свободную одежду со свободными рукавами, которую можно будет надеть поверх манжеты на плече и сумки с регистратором.</w:t>
                      </w:r>
                    </w:p>
                    <w:p w:rsidR="001822C1" w:rsidRPr="001822C1" w:rsidRDefault="001822C1" w:rsidP="001822C1">
                      <w:pPr>
                        <w:tabs>
                          <w:tab w:val="left" w:pos="142"/>
                          <w:tab w:val="left" w:pos="567"/>
                        </w:tabs>
                        <w:ind w:left="42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1822C1" w:rsidRPr="001822C1" w:rsidRDefault="001822C1" w:rsidP="001822C1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822C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Правила при ношении монитора артериального давления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Как правило, измерения производятся через 15-20 минут днём и через 30-40 минут ночью. Между измерениями можно поправлять манжету, если наложение ослабло (попросить другого человека снять ее и наложить заново плотно, трубка должна быть направлена вверх и располагаться спереди ближе к внутренней поверхности плеча).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Во время измерения необходимо прекратить любою активность (встать или сесть в удобную позу), руку с манжетой расслабить: расположить ее свободно вдоль туловища «как плеть», либо положить на твердую поверхность (стол).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В случае следующих подряд повторных измерений проверить расслабленность руки и расположение трубок (если где-то пережато, расправить).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Необходимо избегать проведения диагностических и лечебных процедур, связанных с излучением (рентген, УЗИ, МРТ, физиотерапия); 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Необходимо избегать интенсивных физических нагрузок, а также двигательной активности и позиций, которые могут подвергнуть нагрузке или давлению прибор/трубки прибора/манжету; 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Нельзя с прибором принимать душ. Нельзя мочить прибор!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Необходимо вести дневник дня с указанием времени выполнения какого-либо действия. Важно фиксировать состояние покоя (сон) или физической активности (передвижения), эмоциональные переживания и стрессовые ситуации, время приема пищи и лекарственных препаратов (с указанием их названия), появление жалоб (головная боль, сердцебиение, головокружение, слабость и т.д.).</w:t>
                      </w:r>
                    </w:p>
                    <w:p w:rsidR="001822C1" w:rsidRPr="001822C1" w:rsidRDefault="001822C1" w:rsidP="001822C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  <w:spacing w:after="0" w:line="276" w:lineRule="auto"/>
                        <w:ind w:left="142" w:firstLine="0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1822C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Распорядок дня, режим физических нагрузок должен быть обычным для Вас (с учетом исключения не рекомендованных нагрузок). </w:t>
                      </w:r>
                    </w:p>
                    <w:p w:rsidR="00DB5695" w:rsidRPr="00DB5695" w:rsidRDefault="00DB5695" w:rsidP="001822C1">
                      <w:p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D75">
        <w:rPr>
          <w:noProof/>
          <w:lang w:eastAsia="ru-RU"/>
        </w:rPr>
        <w:drawing>
          <wp:inline distT="0" distB="0" distL="0" distR="0">
            <wp:extent cx="7536135" cy="10692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памято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3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CA2" w:rsidSect="00AF1D7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4D"/>
    <w:multiLevelType w:val="hybridMultilevel"/>
    <w:tmpl w:val="4E5E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7619"/>
    <w:multiLevelType w:val="hybridMultilevel"/>
    <w:tmpl w:val="25E4F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3454"/>
    <w:multiLevelType w:val="hybridMultilevel"/>
    <w:tmpl w:val="EC04D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C3A46"/>
    <w:multiLevelType w:val="hybridMultilevel"/>
    <w:tmpl w:val="D7EAEBC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71"/>
    <w:rsid w:val="000A489F"/>
    <w:rsid w:val="000C2471"/>
    <w:rsid w:val="00131CA8"/>
    <w:rsid w:val="001822C1"/>
    <w:rsid w:val="002B2C0A"/>
    <w:rsid w:val="00AF1D75"/>
    <w:rsid w:val="00B0702E"/>
    <w:rsid w:val="00BD07A0"/>
    <w:rsid w:val="00DB5695"/>
    <w:rsid w:val="00E83B08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A80E8-794B-459F-BBC2-C480F7B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Татьяна Геннадьевна</dc:creator>
  <cp:keywords/>
  <dc:description/>
  <cp:lastModifiedBy>Широкова Екатерина Александровна</cp:lastModifiedBy>
  <cp:revision>8</cp:revision>
  <dcterms:created xsi:type="dcterms:W3CDTF">2023-11-22T12:12:00Z</dcterms:created>
  <dcterms:modified xsi:type="dcterms:W3CDTF">2023-11-22T13:59:00Z</dcterms:modified>
</cp:coreProperties>
</file>