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BF" w:rsidRDefault="006C30BF" w:rsidP="006C30BF">
      <w:pPr>
        <w:spacing w:line="360" w:lineRule="auto"/>
        <w:jc w:val="right"/>
        <w:rPr>
          <w:bCs/>
        </w:rPr>
      </w:pPr>
      <w:r>
        <w:rPr>
          <w:bCs/>
        </w:rPr>
        <w:t>Приложение №3</w:t>
      </w:r>
    </w:p>
    <w:p w:rsidR="006C30BF" w:rsidRPr="004D0725" w:rsidRDefault="006C30BF" w:rsidP="006C30BF">
      <w:pPr>
        <w:spacing w:line="360" w:lineRule="auto"/>
        <w:jc w:val="right"/>
        <w:rPr>
          <w:bCs/>
        </w:rPr>
      </w:pPr>
      <w:r>
        <w:rPr>
          <w:bCs/>
        </w:rPr>
        <w:t>к приказу №_</w:t>
      </w:r>
      <w:r w:rsidR="00E278ED">
        <w:rPr>
          <w:bCs/>
        </w:rPr>
        <w:t>278</w:t>
      </w:r>
      <w:r>
        <w:rPr>
          <w:bCs/>
        </w:rPr>
        <w:t>_от «_</w:t>
      </w:r>
      <w:r w:rsidR="00E278ED">
        <w:rPr>
          <w:bCs/>
        </w:rPr>
        <w:t>22</w:t>
      </w:r>
      <w:r>
        <w:rPr>
          <w:bCs/>
        </w:rPr>
        <w:t>_»_</w:t>
      </w:r>
      <w:r w:rsidR="00E278ED">
        <w:rPr>
          <w:bCs/>
        </w:rPr>
        <w:t>июля</w:t>
      </w:r>
      <w:r>
        <w:rPr>
          <w:bCs/>
        </w:rPr>
        <w:t>_20_</w:t>
      </w:r>
      <w:r w:rsidR="00E278ED">
        <w:rPr>
          <w:bCs/>
        </w:rPr>
        <w:t>19</w:t>
      </w:r>
      <w:bookmarkStart w:id="0" w:name="_GoBack"/>
      <w:bookmarkEnd w:id="0"/>
      <w:r>
        <w:rPr>
          <w:bCs/>
        </w:rPr>
        <w:t>_года</w:t>
      </w:r>
    </w:p>
    <w:p w:rsidR="00456D16" w:rsidRPr="00456D16" w:rsidRDefault="00D151A8" w:rsidP="00456D16">
      <w:pPr>
        <w:jc w:val="center"/>
        <w:rPr>
          <w:b/>
          <w:bCs/>
          <w:sz w:val="32"/>
          <w:szCs w:val="32"/>
        </w:rPr>
      </w:pPr>
      <w:r w:rsidRPr="00456D16">
        <w:rPr>
          <w:b/>
          <w:bCs/>
          <w:sz w:val="32"/>
          <w:szCs w:val="32"/>
        </w:rPr>
        <w:t xml:space="preserve">Порядок </w:t>
      </w:r>
    </w:p>
    <w:p w:rsidR="00456D16" w:rsidRDefault="00D151A8" w:rsidP="00456D16">
      <w:pPr>
        <w:jc w:val="center"/>
        <w:rPr>
          <w:b/>
          <w:bCs/>
        </w:rPr>
      </w:pPr>
      <w:r w:rsidRPr="00BC2B0B">
        <w:rPr>
          <w:b/>
        </w:rPr>
        <w:t>предоставления</w:t>
      </w:r>
      <w:r w:rsidRPr="00BC2B0B">
        <w:rPr>
          <w:b/>
          <w:bCs/>
        </w:rPr>
        <w:t xml:space="preserve"> платных медицинских услуг</w:t>
      </w:r>
      <w:r w:rsidRPr="00D151A8">
        <w:rPr>
          <w:sz w:val="28"/>
        </w:rPr>
        <w:t xml:space="preserve"> </w:t>
      </w:r>
      <w:r w:rsidRPr="00D151A8">
        <w:rPr>
          <w:b/>
          <w:bCs/>
        </w:rPr>
        <w:t xml:space="preserve">в </w:t>
      </w:r>
      <w:r w:rsidR="008F3979">
        <w:rPr>
          <w:b/>
          <w:bCs/>
        </w:rPr>
        <w:t>п</w:t>
      </w:r>
      <w:r w:rsidRPr="00D151A8">
        <w:rPr>
          <w:b/>
          <w:bCs/>
        </w:rPr>
        <w:t>оликлиниках</w:t>
      </w:r>
      <w:r w:rsidR="00456D16">
        <w:rPr>
          <w:b/>
          <w:bCs/>
        </w:rPr>
        <w:t xml:space="preserve"> </w:t>
      </w:r>
    </w:p>
    <w:p w:rsidR="00D151A8" w:rsidRDefault="00D151A8" w:rsidP="00456D16">
      <w:pPr>
        <w:jc w:val="center"/>
        <w:rPr>
          <w:b/>
          <w:bCs/>
        </w:rPr>
      </w:pPr>
      <w:r w:rsidRPr="00BC2B0B">
        <w:rPr>
          <w:b/>
          <w:bCs/>
        </w:rPr>
        <w:t>ФБУЗ ПОМЦ ФМБА России</w:t>
      </w:r>
    </w:p>
    <w:p w:rsidR="00905E42" w:rsidRPr="00BC2B0B" w:rsidRDefault="00905E42" w:rsidP="00456D16">
      <w:pPr>
        <w:jc w:val="center"/>
        <w:rPr>
          <w:b/>
          <w:bCs/>
        </w:rPr>
      </w:pPr>
    </w:p>
    <w:p w:rsidR="00D151A8" w:rsidRDefault="00905E42" w:rsidP="00905E42">
      <w:pPr>
        <w:ind w:firstLine="708"/>
        <w:jc w:val="both"/>
        <w:rPr>
          <w:b/>
        </w:rPr>
      </w:pPr>
      <w:r w:rsidRPr="00905E42">
        <w:t>При обращении за платной медицинской услугой (</w:t>
      </w:r>
      <w:r w:rsidR="00FB368E">
        <w:t>консультация</w:t>
      </w:r>
      <w:r w:rsidRPr="00905E42">
        <w:t>, обследование,</w:t>
      </w:r>
      <w:r>
        <w:t xml:space="preserve"> лечение) в условиях поликлиники п</w:t>
      </w:r>
      <w:r w:rsidRPr="00366367">
        <w:t>ациент записывается на прием к специалистам и на обследования по телефонам</w:t>
      </w:r>
      <w:r>
        <w:t xml:space="preserve"> Единой</w:t>
      </w:r>
      <w:r w:rsidRPr="00366367">
        <w:t xml:space="preserve"> </w:t>
      </w:r>
      <w:r>
        <w:t>С</w:t>
      </w:r>
      <w:r w:rsidRPr="00366367">
        <w:t xml:space="preserve">правочной </w:t>
      </w:r>
      <w:r>
        <w:t>С</w:t>
      </w:r>
      <w:r w:rsidRPr="00366367">
        <w:t xml:space="preserve">лужбы </w:t>
      </w:r>
      <w:r>
        <w:t xml:space="preserve">8 (831) 428-81-88 или через сайт </w:t>
      </w:r>
      <w:r w:rsidRPr="00905E42">
        <w:rPr>
          <w:lang w:val="en-US"/>
        </w:rPr>
        <w:t>www</w:t>
      </w:r>
      <w:r w:rsidRPr="00905E42">
        <w:t>.</w:t>
      </w:r>
      <w:proofErr w:type="spellStart"/>
      <w:r w:rsidRPr="00905E42">
        <w:rPr>
          <w:lang w:val="en-US"/>
        </w:rPr>
        <w:t>pomc</w:t>
      </w:r>
      <w:proofErr w:type="spellEnd"/>
      <w:r w:rsidRPr="00905E42">
        <w:t>.</w:t>
      </w:r>
      <w:proofErr w:type="spellStart"/>
      <w:r w:rsidRPr="00905E42">
        <w:rPr>
          <w:lang w:val="en-US"/>
        </w:rPr>
        <w:t>ru</w:t>
      </w:r>
      <w:proofErr w:type="spellEnd"/>
      <w:r>
        <w:t xml:space="preserve">. Пациенту назначается </w:t>
      </w:r>
      <w:r w:rsidR="00FB368E">
        <w:t xml:space="preserve">дата и </w:t>
      </w:r>
      <w:r>
        <w:t>время приема.</w:t>
      </w:r>
    </w:p>
    <w:p w:rsidR="00AA4FE5" w:rsidRDefault="00AA4FE5" w:rsidP="00FB368E">
      <w:pPr>
        <w:ind w:firstLine="708"/>
        <w:jc w:val="both"/>
        <w:rPr>
          <w:b/>
        </w:rPr>
      </w:pPr>
      <w:r w:rsidRPr="00393CBB">
        <w:rPr>
          <w:b/>
        </w:rPr>
        <w:t xml:space="preserve">1. </w:t>
      </w:r>
      <w:r w:rsidR="00D151A8" w:rsidRPr="00BC2B0B">
        <w:rPr>
          <w:b/>
          <w:bCs/>
        </w:rPr>
        <w:t xml:space="preserve">Порядок </w:t>
      </w:r>
      <w:r w:rsidR="00D151A8" w:rsidRPr="00BC2B0B">
        <w:rPr>
          <w:b/>
        </w:rPr>
        <w:t>предоставления</w:t>
      </w:r>
      <w:r w:rsidR="00D151A8" w:rsidRPr="00BC2B0B">
        <w:rPr>
          <w:b/>
          <w:bCs/>
        </w:rPr>
        <w:t xml:space="preserve"> </w:t>
      </w:r>
      <w:r w:rsidRPr="00393CBB">
        <w:rPr>
          <w:b/>
        </w:rPr>
        <w:t>платных медицинских услуг при оплате через кассу за счет личных средств.</w:t>
      </w:r>
    </w:p>
    <w:p w:rsidR="00805E29" w:rsidRDefault="00905E42" w:rsidP="00424AC4">
      <w:pPr>
        <w:jc w:val="both"/>
      </w:pPr>
      <w:r w:rsidRPr="00905E42">
        <w:t>1.1</w:t>
      </w:r>
      <w:proofErr w:type="gramStart"/>
      <w:r>
        <w:t xml:space="preserve"> </w:t>
      </w:r>
      <w:r w:rsidR="00805E29">
        <w:t>П</w:t>
      </w:r>
      <w:proofErr w:type="gramEnd"/>
      <w:r w:rsidR="00805E29">
        <w:t xml:space="preserve">ри обращении </w:t>
      </w:r>
      <w:r w:rsidR="00805E29" w:rsidRPr="00FB368E">
        <w:t>предъявляетс</w:t>
      </w:r>
      <w:r w:rsidR="00805E29">
        <w:t>я</w:t>
      </w:r>
      <w:r w:rsidR="00805E29" w:rsidRPr="00FB368E">
        <w:t xml:space="preserve"> документ, удостоверяющий личность (паспорт или документ его заменяющий)</w:t>
      </w:r>
      <w:r w:rsidR="00805E29">
        <w:t>, за исключением анонимного обращения</w:t>
      </w:r>
      <w:r w:rsidR="00614299">
        <w:t>.</w:t>
      </w:r>
      <w:r w:rsidR="00805E29">
        <w:t xml:space="preserve"> </w:t>
      </w:r>
    </w:p>
    <w:p w:rsidR="00805E29" w:rsidRDefault="00FD140B" w:rsidP="00424AC4">
      <w:pPr>
        <w:jc w:val="both"/>
      </w:pPr>
      <w:r>
        <w:t>Р</w:t>
      </w:r>
      <w:r w:rsidR="00AA4FE5" w:rsidRPr="00366367">
        <w:t xml:space="preserve">егистратор </w:t>
      </w:r>
      <w:r w:rsidR="00614299">
        <w:t>в МИС «Ариадна» оформляет</w:t>
      </w:r>
      <w:r w:rsidR="00AA4FE5">
        <w:t xml:space="preserve"> медицинскую карту амбулаторного больного</w:t>
      </w:r>
      <w:r w:rsidR="00614299">
        <w:t xml:space="preserve"> (далее – МКАП)</w:t>
      </w:r>
      <w:r w:rsidR="00AA4FE5">
        <w:t xml:space="preserve"> (</w:t>
      </w:r>
      <w:r w:rsidR="00364E2E">
        <w:t xml:space="preserve">форма </w:t>
      </w:r>
      <w:r w:rsidR="00AA4FE5">
        <w:t>025/у)</w:t>
      </w:r>
      <w:r w:rsidR="00614299">
        <w:t xml:space="preserve"> и</w:t>
      </w:r>
      <w:r w:rsidR="00AA4FE5" w:rsidRPr="00366367">
        <w:t xml:space="preserve"> статистический талон</w:t>
      </w:r>
      <w:r w:rsidR="00614299">
        <w:t>, формирует Смету платных медицинских услуг (далее – Смета)</w:t>
      </w:r>
      <w:r w:rsidR="00D935E1">
        <w:t xml:space="preserve"> </w:t>
      </w:r>
      <w:r w:rsidR="00D935E1" w:rsidRPr="00D935E1">
        <w:rPr>
          <w:b/>
        </w:rPr>
        <w:t xml:space="preserve">(Приложение </w:t>
      </w:r>
      <w:r w:rsidR="00E9235C">
        <w:rPr>
          <w:b/>
        </w:rPr>
        <w:t>1.2</w:t>
      </w:r>
      <w:r w:rsidR="00D935E1" w:rsidRPr="00D935E1">
        <w:rPr>
          <w:b/>
        </w:rPr>
        <w:t>)</w:t>
      </w:r>
      <w:r w:rsidR="00614299">
        <w:t>.</w:t>
      </w:r>
      <w:r w:rsidR="00AA4FE5" w:rsidRPr="00366367">
        <w:t xml:space="preserve"> </w:t>
      </w:r>
    </w:p>
    <w:p w:rsidR="00805E29" w:rsidRDefault="00805E29" w:rsidP="00424AC4">
      <w:pPr>
        <w:jc w:val="both"/>
      </w:pPr>
      <w:r>
        <w:t xml:space="preserve">Выдает пациенту для ознакомления и подписания </w:t>
      </w:r>
      <w:r w:rsidR="00FD140B">
        <w:t xml:space="preserve"> </w:t>
      </w:r>
      <w:r>
        <w:t>информационное добровольное согласие на медицинское вмешательство,</w:t>
      </w:r>
      <w:r w:rsidRPr="007A6FAA">
        <w:t xml:space="preserve"> </w:t>
      </w:r>
      <w:r>
        <w:t>и</w:t>
      </w:r>
      <w:r w:rsidRPr="007A6FAA">
        <w:t>нформированное согласие об объеме  и условиях предостав</w:t>
      </w:r>
      <w:r>
        <w:t xml:space="preserve">ления платных медицинских услуг, </w:t>
      </w:r>
      <w:r w:rsidR="00FD140B">
        <w:t>письменное согласие на обработку персональных данных</w:t>
      </w:r>
      <w:r>
        <w:t>.</w:t>
      </w:r>
      <w:r w:rsidR="00614299" w:rsidRPr="00614299">
        <w:t xml:space="preserve"> </w:t>
      </w:r>
      <w:r w:rsidR="00614299">
        <w:t>Сообщает пациенту</w:t>
      </w:r>
      <w:r w:rsidR="00614299" w:rsidRPr="00366367">
        <w:t xml:space="preserve"> номер кабинета и </w:t>
      </w:r>
      <w:r w:rsidR="00614299">
        <w:t>специальность</w:t>
      </w:r>
      <w:r w:rsidR="00614299" w:rsidRPr="00366367">
        <w:t xml:space="preserve"> врача</w:t>
      </w:r>
      <w:r w:rsidR="00614299">
        <w:t>.</w:t>
      </w:r>
    </w:p>
    <w:p w:rsidR="00A60EFC" w:rsidRDefault="000B334C" w:rsidP="00805E29">
      <w:pPr>
        <w:ind w:firstLine="708"/>
        <w:jc w:val="both"/>
      </w:pPr>
      <w:r w:rsidRPr="00D935E1">
        <w:t>В</w:t>
      </w:r>
      <w:r w:rsidR="00AA4FE5" w:rsidRPr="00D935E1">
        <w:t xml:space="preserve"> кассе </w:t>
      </w:r>
      <w:r w:rsidRPr="00D935E1">
        <w:t xml:space="preserve">пациент оплачивает </w:t>
      </w:r>
      <w:r w:rsidR="00AA4FE5" w:rsidRPr="00D935E1">
        <w:t xml:space="preserve">услуги согласно </w:t>
      </w:r>
      <w:r w:rsidR="00614299" w:rsidRPr="00D935E1">
        <w:t xml:space="preserve">Смете. </w:t>
      </w:r>
      <w:r w:rsidR="00A60EFC" w:rsidRPr="00D935E1">
        <w:t xml:space="preserve"> </w:t>
      </w:r>
      <w:r w:rsidR="00614299" w:rsidRPr="00D935E1">
        <w:t>Кассир выдает на руки</w:t>
      </w:r>
      <w:r w:rsidR="00614299">
        <w:t xml:space="preserve"> пациенту</w:t>
      </w:r>
      <w:r w:rsidR="00A60EFC">
        <w:t xml:space="preserve"> договор на оказание платных услуг </w:t>
      </w:r>
      <w:r w:rsidR="00A60EFC" w:rsidRPr="00614299">
        <w:rPr>
          <w:b/>
        </w:rPr>
        <w:t>(</w:t>
      </w:r>
      <w:r w:rsidR="00614299" w:rsidRPr="00614299">
        <w:rPr>
          <w:b/>
        </w:rPr>
        <w:t>П</w:t>
      </w:r>
      <w:r w:rsidR="00A60EFC" w:rsidRPr="00614299">
        <w:rPr>
          <w:b/>
        </w:rPr>
        <w:t xml:space="preserve">риложение </w:t>
      </w:r>
      <w:r w:rsidR="00E9235C">
        <w:rPr>
          <w:b/>
        </w:rPr>
        <w:t>1.6</w:t>
      </w:r>
      <w:r w:rsidR="00A60EFC" w:rsidRPr="00614299">
        <w:rPr>
          <w:b/>
        </w:rPr>
        <w:t>)</w:t>
      </w:r>
      <w:r w:rsidR="00805E29">
        <w:t xml:space="preserve"> и</w:t>
      </w:r>
      <w:r w:rsidR="00AA4FE5">
        <w:t xml:space="preserve"> бланк-заказ</w:t>
      </w:r>
      <w:r w:rsidR="00614299">
        <w:t>.</w:t>
      </w:r>
    </w:p>
    <w:p w:rsidR="00AA4FE5" w:rsidRDefault="00AA4FE5" w:rsidP="00424AC4">
      <w:pPr>
        <w:jc w:val="both"/>
      </w:pPr>
      <w:r w:rsidRPr="00366367">
        <w:t xml:space="preserve">Пациент </w:t>
      </w:r>
      <w:r>
        <w:t>сле</w:t>
      </w:r>
      <w:r w:rsidRPr="00366367">
        <w:t>д</w:t>
      </w:r>
      <w:r>
        <w:t>у</w:t>
      </w:r>
      <w:r w:rsidRPr="00366367">
        <w:t>ет на прием к врачу.</w:t>
      </w:r>
    </w:p>
    <w:p w:rsidR="00AA4FE5" w:rsidRDefault="00614299" w:rsidP="00D935E1">
      <w:pPr>
        <w:ind w:firstLine="708"/>
        <w:jc w:val="both"/>
      </w:pPr>
      <w:r>
        <w:t>М</w:t>
      </w:r>
      <w:r w:rsidRPr="005B1F93">
        <w:t>едицинские сестр</w:t>
      </w:r>
      <w:r>
        <w:t>ы</w:t>
      </w:r>
      <w:r w:rsidRPr="005B1F93">
        <w:t xml:space="preserve"> кабинетов </w:t>
      </w:r>
      <w:r w:rsidRPr="00614299">
        <w:rPr>
          <w:highlight w:val="yellow"/>
        </w:rPr>
        <w:t>ежедневно</w:t>
      </w:r>
      <w:r>
        <w:t xml:space="preserve"> формируют в МИС «Ариадна» </w:t>
      </w:r>
      <w:r w:rsidR="00AA4FE5" w:rsidRPr="005B1F93">
        <w:t>Акт о выполненных услугах (</w:t>
      </w:r>
      <w:r w:rsidR="007924AD">
        <w:t>амбулаторный</w:t>
      </w:r>
      <w:r w:rsidR="00AA4FE5" w:rsidRPr="005B1F93">
        <w:t xml:space="preserve">) </w:t>
      </w:r>
      <w:r w:rsidR="009A555F" w:rsidRPr="00614299">
        <w:rPr>
          <w:b/>
        </w:rPr>
        <w:t>(Приложение</w:t>
      </w:r>
      <w:r w:rsidR="00D935E1">
        <w:rPr>
          <w:b/>
        </w:rPr>
        <w:t xml:space="preserve"> </w:t>
      </w:r>
      <w:r w:rsidR="00E9235C">
        <w:rPr>
          <w:b/>
        </w:rPr>
        <w:t>1.5</w:t>
      </w:r>
      <w:r w:rsidR="009A555F" w:rsidRPr="00614299">
        <w:rPr>
          <w:b/>
        </w:rPr>
        <w:t>)</w:t>
      </w:r>
      <w:r>
        <w:rPr>
          <w:b/>
        </w:rPr>
        <w:t xml:space="preserve">. </w:t>
      </w:r>
      <w:r w:rsidRPr="00614299">
        <w:t>После подписания</w:t>
      </w:r>
      <w:r>
        <w:t xml:space="preserve"> Акта</w:t>
      </w:r>
      <w:r w:rsidR="00AA4FE5" w:rsidRPr="005B1F93">
        <w:t xml:space="preserve"> врач</w:t>
      </w:r>
      <w:r>
        <w:t xml:space="preserve">ом, </w:t>
      </w:r>
      <w:r w:rsidR="00AA4FE5" w:rsidRPr="005B1F93">
        <w:t xml:space="preserve"> </w:t>
      </w:r>
      <w:r w:rsidR="00421FCD">
        <w:t xml:space="preserve">сдают </w:t>
      </w:r>
      <w:r w:rsidR="00AA4FE5" w:rsidRPr="005B1F93">
        <w:t xml:space="preserve">в </w:t>
      </w:r>
      <w:r w:rsidR="007924AD">
        <w:t xml:space="preserve">группу </w:t>
      </w:r>
      <w:r w:rsidR="00AA4FE5" w:rsidRPr="005B1F93">
        <w:t>финансов</w:t>
      </w:r>
      <w:r w:rsidR="007924AD">
        <w:t>ого</w:t>
      </w:r>
      <w:r w:rsidR="00AA4FE5" w:rsidRPr="005B1F93">
        <w:t xml:space="preserve"> </w:t>
      </w:r>
      <w:r w:rsidR="007924AD">
        <w:t>учета</w:t>
      </w:r>
      <w:r w:rsidR="00456D16">
        <w:t xml:space="preserve"> бухгалтерии.</w:t>
      </w:r>
    </w:p>
    <w:p w:rsidR="00805E29" w:rsidRDefault="00905E42" w:rsidP="00424AC4">
      <w:pPr>
        <w:jc w:val="both"/>
      </w:pPr>
      <w:r>
        <w:t xml:space="preserve">1.2. </w:t>
      </w:r>
      <w:proofErr w:type="gramStart"/>
      <w:r w:rsidR="00AA4FE5">
        <w:t xml:space="preserve">При обращении за платной медицинской услугой </w:t>
      </w:r>
      <w:r>
        <w:t xml:space="preserve">предварительный (периодический) медицинский осмотр по Приказу №302н, </w:t>
      </w:r>
      <w:r w:rsidR="00AA4FE5" w:rsidRPr="0037181C">
        <w:t xml:space="preserve">выдача </w:t>
      </w:r>
      <w:r w:rsidR="00AA4FE5">
        <w:t>медицинского освидетельствования для выдачи лицензии</w:t>
      </w:r>
      <w:r w:rsidR="00AA4FE5" w:rsidRPr="0037181C">
        <w:t xml:space="preserve"> на</w:t>
      </w:r>
      <w:r w:rsidR="00AA4FE5">
        <w:t xml:space="preserve"> право</w:t>
      </w:r>
      <w:r w:rsidR="00AA4FE5" w:rsidRPr="0037181C">
        <w:t xml:space="preserve"> </w:t>
      </w:r>
      <w:r w:rsidR="00AA4FE5">
        <w:t>приобретения оружия</w:t>
      </w:r>
      <w:r w:rsidR="00AA4FE5" w:rsidRPr="0037181C">
        <w:t xml:space="preserve">, </w:t>
      </w:r>
      <w:r w:rsidR="00AA4FE5">
        <w:t>медицинского освидетельствования на допуск к управлению транспортным средством, справки</w:t>
      </w:r>
      <w:r w:rsidR="00AA4FE5" w:rsidRPr="0037181C">
        <w:t xml:space="preserve"> в бассейн</w:t>
      </w:r>
      <w:r w:rsidR="00AA4FE5">
        <w:t>, медицинского освидетельствования претендента на должность судьи,</w:t>
      </w:r>
      <w:r w:rsidR="00432622" w:rsidRPr="00432622">
        <w:t xml:space="preserve"> </w:t>
      </w:r>
      <w:r w:rsidR="00432622">
        <w:t>медицинское психиатрическое освидетельствование,</w:t>
      </w:r>
      <w:r w:rsidR="00AA4FE5">
        <w:t xml:space="preserve"> справки о годности к управлению маломерным судном, справки для выезжающих за границу в длительную командировку сроко</w:t>
      </w:r>
      <w:r w:rsidR="00E87FB4">
        <w:t>м более</w:t>
      </w:r>
      <w:proofErr w:type="gramEnd"/>
      <w:r w:rsidR="00E87FB4">
        <w:t xml:space="preserve"> 3-х лет по форме №082/у</w:t>
      </w:r>
      <w:r w:rsidR="00AA4FE5">
        <w:t>) регистрат</w:t>
      </w:r>
      <w:r w:rsidR="00805E29">
        <w:t>ор</w:t>
      </w:r>
      <w:r w:rsidR="00AA4FE5">
        <w:t xml:space="preserve"> оформля</w:t>
      </w:r>
      <w:r w:rsidR="00805E29">
        <w:t>е</w:t>
      </w:r>
      <w:r w:rsidR="00AA4FE5">
        <w:t xml:space="preserve">т </w:t>
      </w:r>
      <w:r w:rsidR="00614299">
        <w:t>МКАП</w:t>
      </w:r>
      <w:r w:rsidR="00AA4FE5">
        <w:t xml:space="preserve"> и статистический талон</w:t>
      </w:r>
      <w:r w:rsidR="00AA4FE5" w:rsidRPr="00366367">
        <w:t>.</w:t>
      </w:r>
      <w:r w:rsidR="000B334C" w:rsidRPr="000B334C">
        <w:t xml:space="preserve"> </w:t>
      </w:r>
      <w:r w:rsidR="00805E29">
        <w:t>Выдает пациенту для ознакомления и подписания  информационное добровольное согласие на медицинское вмешательство,</w:t>
      </w:r>
      <w:r w:rsidR="00805E29" w:rsidRPr="007A6FAA">
        <w:t xml:space="preserve"> </w:t>
      </w:r>
      <w:r w:rsidR="00805E29">
        <w:t>и</w:t>
      </w:r>
      <w:r w:rsidR="00805E29" w:rsidRPr="007A6FAA">
        <w:t>нформированное согласие об объеме  и условиях предостав</w:t>
      </w:r>
      <w:r w:rsidR="00805E29">
        <w:t xml:space="preserve">ления платных медицинских услуг, письменное согласие на обработку персональных данных. </w:t>
      </w:r>
    </w:p>
    <w:p w:rsidR="00AA4FE5" w:rsidRDefault="00614299" w:rsidP="00424AC4">
      <w:pPr>
        <w:jc w:val="both"/>
      </w:pPr>
      <w:r>
        <w:t>Формирует Смету</w:t>
      </w:r>
      <w:r w:rsidR="00D935E1">
        <w:t xml:space="preserve">. Выдает </w:t>
      </w:r>
      <w:proofErr w:type="spellStart"/>
      <w:r w:rsidR="000B334C">
        <w:t>профмаршрутный</w:t>
      </w:r>
      <w:proofErr w:type="spellEnd"/>
      <w:r w:rsidR="000B334C">
        <w:t xml:space="preserve"> лист с указанием специалистов, № кабинетов и время приема.</w:t>
      </w:r>
    </w:p>
    <w:p w:rsidR="00AA4FE5" w:rsidRPr="00366367" w:rsidRDefault="00AA4FE5" w:rsidP="00424AC4">
      <w:pPr>
        <w:jc w:val="both"/>
      </w:pPr>
      <w:r w:rsidRPr="00A44083">
        <w:t>Пациент оплачивает в кассе услуги</w:t>
      </w:r>
      <w:r w:rsidR="00D935E1">
        <w:t xml:space="preserve"> </w:t>
      </w:r>
      <w:r w:rsidRPr="00A44083">
        <w:t xml:space="preserve"> </w:t>
      </w:r>
      <w:r w:rsidR="00C479D0">
        <w:t xml:space="preserve">в </w:t>
      </w:r>
      <w:r w:rsidRPr="00A44083">
        <w:t xml:space="preserve">соответствии </w:t>
      </w:r>
      <w:r w:rsidR="00C479D0">
        <w:t>со Сметой и</w:t>
      </w:r>
      <w:r w:rsidRPr="00A44083">
        <w:t xml:space="preserve"> действующим</w:t>
      </w:r>
      <w:r w:rsidR="001E3C59">
        <w:t>и ценами Прейскуранта.</w:t>
      </w:r>
    </w:p>
    <w:p w:rsidR="00AA4FE5" w:rsidRDefault="00AA4FE5" w:rsidP="00424AC4">
      <w:pPr>
        <w:jc w:val="both"/>
      </w:pPr>
      <w:r w:rsidRPr="00366367">
        <w:t xml:space="preserve">Пациент </w:t>
      </w:r>
      <w:r>
        <w:t>сле</w:t>
      </w:r>
      <w:r w:rsidRPr="00366367">
        <w:t>д</w:t>
      </w:r>
      <w:r>
        <w:t>у</w:t>
      </w:r>
      <w:r w:rsidRPr="00366367">
        <w:t xml:space="preserve">ет на </w:t>
      </w:r>
      <w:r>
        <w:t>осмотр к врачам-специалистам</w:t>
      </w:r>
      <w:r w:rsidRPr="00366367">
        <w:t>.</w:t>
      </w:r>
    </w:p>
    <w:p w:rsidR="00D935E1" w:rsidRDefault="00D935E1" w:rsidP="000B334C">
      <w:pPr>
        <w:jc w:val="both"/>
      </w:pPr>
      <w:r w:rsidRPr="00D935E1">
        <w:t xml:space="preserve">Медицинские сестры кабинетов ежедневно формируют в МИС «Ариадна» Акт о выполненных услугах (амбулаторный) </w:t>
      </w:r>
      <w:r w:rsidRPr="00D935E1">
        <w:rPr>
          <w:b/>
        </w:rPr>
        <w:t xml:space="preserve">(Приложение </w:t>
      </w:r>
      <w:r w:rsidR="00E9235C">
        <w:rPr>
          <w:b/>
        </w:rPr>
        <w:t>1.5</w:t>
      </w:r>
      <w:r w:rsidRPr="00D935E1">
        <w:rPr>
          <w:b/>
        </w:rPr>
        <w:t>)</w:t>
      </w:r>
      <w:r w:rsidRPr="00D935E1">
        <w:t>. После подписания Акта врачом,  сдают в группу финансового учета бухгалтерии.</w:t>
      </w:r>
    </w:p>
    <w:p w:rsidR="00B251DF" w:rsidRDefault="00905E42" w:rsidP="00274066">
      <w:pPr>
        <w:jc w:val="both"/>
      </w:pPr>
      <w:r>
        <w:t xml:space="preserve">1.3. </w:t>
      </w:r>
      <w:r w:rsidR="00AA4FE5">
        <w:t xml:space="preserve">При обращении за платной медицинской услугой (дневной стационар) </w:t>
      </w:r>
      <w:r w:rsidR="00904A56">
        <w:t>пациент с направлением</w:t>
      </w:r>
      <w:r w:rsidR="00B50780">
        <w:t xml:space="preserve"> от лечащего врача обращается к </w:t>
      </w:r>
      <w:r w:rsidR="00AA4FE5" w:rsidRPr="005B1F93">
        <w:t>врачу – терапевту дневного стационара</w:t>
      </w:r>
      <w:r w:rsidR="00B50780">
        <w:t xml:space="preserve"> для </w:t>
      </w:r>
      <w:r w:rsidR="00AA4FE5" w:rsidRPr="005B1F93">
        <w:t>согласов</w:t>
      </w:r>
      <w:r w:rsidR="00B50780">
        <w:t>ания</w:t>
      </w:r>
      <w:r w:rsidR="00AA4FE5" w:rsidRPr="005B1F93">
        <w:t xml:space="preserve"> дат</w:t>
      </w:r>
      <w:r w:rsidR="00B50780">
        <w:t>ы</w:t>
      </w:r>
      <w:r w:rsidR="00AA4FE5" w:rsidRPr="005B1F93">
        <w:t xml:space="preserve"> госпитализации и срок</w:t>
      </w:r>
      <w:r w:rsidR="00B50780">
        <w:t>ов</w:t>
      </w:r>
      <w:r w:rsidR="00AA4FE5" w:rsidRPr="005B1F93">
        <w:t xml:space="preserve"> лечения</w:t>
      </w:r>
      <w:r w:rsidR="00B50780">
        <w:t>. В день госпитализации лечащи</w:t>
      </w:r>
      <w:r w:rsidR="00B251DF">
        <w:t>й</w:t>
      </w:r>
      <w:r w:rsidR="00B50780">
        <w:t xml:space="preserve"> врач</w:t>
      </w:r>
      <w:r w:rsidR="00B251DF">
        <w:t xml:space="preserve"> составляет </w:t>
      </w:r>
      <w:r w:rsidR="00B251DF" w:rsidRPr="00B251DF">
        <w:t xml:space="preserve">предварительную Смету </w:t>
      </w:r>
      <w:r w:rsidR="00B251DF" w:rsidRPr="00B251DF">
        <w:rPr>
          <w:b/>
        </w:rPr>
        <w:t xml:space="preserve">(Приложение </w:t>
      </w:r>
      <w:r w:rsidR="00E9235C">
        <w:rPr>
          <w:b/>
        </w:rPr>
        <w:t>1.1</w:t>
      </w:r>
      <w:r w:rsidR="00B251DF" w:rsidRPr="00B251DF">
        <w:rPr>
          <w:b/>
        </w:rPr>
        <w:t>)</w:t>
      </w:r>
      <w:r w:rsidR="00B251DF" w:rsidRPr="00B251DF">
        <w:t xml:space="preserve">, с указанием расчетной </w:t>
      </w:r>
      <w:r w:rsidR="00B251DF" w:rsidRPr="00B251DF">
        <w:lastRenderedPageBreak/>
        <w:t>стоимости предстоящего лечения и информированное добровольное согласие об объеме и условиях оказываемых платных медицинских услуг</w:t>
      </w:r>
      <w:r w:rsidR="00B251DF">
        <w:t>.</w:t>
      </w:r>
    </w:p>
    <w:p w:rsidR="00B251DF" w:rsidRDefault="006B1153" w:rsidP="00274066">
      <w:pPr>
        <w:jc w:val="both"/>
        <w:rPr>
          <w:b/>
        </w:rPr>
      </w:pPr>
      <w:r>
        <w:t>С</w:t>
      </w:r>
      <w:r w:rsidR="00DC5EFB">
        <w:t>мета</w:t>
      </w:r>
      <w:r w:rsidR="00B251DF">
        <w:t xml:space="preserve"> </w:t>
      </w:r>
      <w:r w:rsidR="00DC5EFB" w:rsidRPr="00B97F57">
        <w:t>подпис</w:t>
      </w:r>
      <w:r w:rsidR="00B251DF">
        <w:t>ывается</w:t>
      </w:r>
      <w:r w:rsidR="00DC5EFB" w:rsidRPr="00B97F57">
        <w:t xml:space="preserve"> заведующим </w:t>
      </w:r>
      <w:r w:rsidR="00432622">
        <w:t>поликлиникой</w:t>
      </w:r>
      <w:r w:rsidR="00B251DF">
        <w:t xml:space="preserve">, </w:t>
      </w:r>
      <w:r w:rsidR="00DC5EFB" w:rsidRPr="00B97F57">
        <w:t xml:space="preserve">врачом и пациентом, с указанием даты получения сметы. </w:t>
      </w:r>
      <w:r w:rsidR="00B251DF">
        <w:t>Смета</w:t>
      </w:r>
      <w:r w:rsidR="00DC5EFB" w:rsidRPr="00B97F57">
        <w:t xml:space="preserve"> является основанием для заключения договора </w:t>
      </w:r>
      <w:r w:rsidR="00DC5EFB" w:rsidRPr="00B251DF">
        <w:rPr>
          <w:b/>
        </w:rPr>
        <w:t>(</w:t>
      </w:r>
      <w:r w:rsidR="00B251DF">
        <w:rPr>
          <w:b/>
        </w:rPr>
        <w:t>П</w:t>
      </w:r>
      <w:r w:rsidR="00DC5EFB" w:rsidRPr="00B251DF">
        <w:rPr>
          <w:b/>
        </w:rPr>
        <w:t xml:space="preserve">риложение </w:t>
      </w:r>
      <w:r w:rsidR="00E9235C">
        <w:rPr>
          <w:b/>
        </w:rPr>
        <w:t>1.6</w:t>
      </w:r>
      <w:r w:rsidR="00DC5EFB" w:rsidRPr="00B251DF">
        <w:rPr>
          <w:b/>
        </w:rPr>
        <w:t>)</w:t>
      </w:r>
      <w:r w:rsidR="00B251DF">
        <w:rPr>
          <w:b/>
        </w:rPr>
        <w:t>.</w:t>
      </w:r>
    </w:p>
    <w:p w:rsidR="00B251DF" w:rsidRDefault="00DC5EFB" w:rsidP="00274066">
      <w:pPr>
        <w:jc w:val="both"/>
      </w:pPr>
      <w:r w:rsidRPr="00B97F57">
        <w:t>Кассиром выдается договор, бланк-заказ, кассовый чек</w:t>
      </w:r>
      <w:r w:rsidR="00B251DF">
        <w:t>.</w:t>
      </w:r>
      <w:r w:rsidRPr="00B97F57">
        <w:t xml:space="preserve"> </w:t>
      </w:r>
      <w:r w:rsidR="00B251DF" w:rsidRPr="00B251DF">
        <w:t xml:space="preserve">Платежные документы составляются  в трех экземплярах: 1 экземпляр – остается в кассе, 2-ой экземпляр - у пациента на руках, 3-й экземпляр – </w:t>
      </w:r>
      <w:r w:rsidR="00B251DF">
        <w:t>в МКСП</w:t>
      </w:r>
      <w:r w:rsidR="00B251DF" w:rsidRPr="00B251DF">
        <w:t>.</w:t>
      </w:r>
      <w:r w:rsidR="00B251DF">
        <w:t xml:space="preserve"> </w:t>
      </w:r>
    </w:p>
    <w:p w:rsidR="00B251DF" w:rsidRDefault="00DC5EFB" w:rsidP="00274066">
      <w:pPr>
        <w:jc w:val="both"/>
      </w:pPr>
      <w:r w:rsidRPr="00B97F57">
        <w:t xml:space="preserve">В случае изменения </w:t>
      </w:r>
      <w:r w:rsidR="00B251DF">
        <w:t xml:space="preserve">плана обследования или лечения лечащий </w:t>
      </w:r>
      <w:r w:rsidRPr="00B97F57">
        <w:t xml:space="preserve">врач оформляет дополнительную </w:t>
      </w:r>
      <w:r w:rsidR="00B251DF">
        <w:t>С</w:t>
      </w:r>
      <w:r w:rsidRPr="00B97F57">
        <w:t xml:space="preserve">мету и </w:t>
      </w:r>
      <w:r w:rsidR="00B251DF">
        <w:t>согласовывает ее с</w:t>
      </w:r>
      <w:r w:rsidRPr="00B97F57">
        <w:t xml:space="preserve"> пациент</w:t>
      </w:r>
      <w:r w:rsidR="00B251DF">
        <w:t>ом.</w:t>
      </w:r>
      <w:r w:rsidRPr="00B97F57">
        <w:t xml:space="preserve"> </w:t>
      </w:r>
    </w:p>
    <w:p w:rsidR="00B251DF" w:rsidRDefault="00B251DF" w:rsidP="00B251DF">
      <w:pPr>
        <w:jc w:val="both"/>
      </w:pPr>
      <w:r>
        <w:t xml:space="preserve">По окончании лечения заведующий  отделением (лечащий врач) (исполнитель) формирует окончательную Смету </w:t>
      </w:r>
      <w:r w:rsidRPr="00B251DF">
        <w:rPr>
          <w:b/>
        </w:rPr>
        <w:t xml:space="preserve">(Приложение </w:t>
      </w:r>
      <w:r w:rsidR="00E9235C">
        <w:rPr>
          <w:b/>
        </w:rPr>
        <w:t>1.1</w:t>
      </w:r>
      <w:r w:rsidRPr="00B251DF">
        <w:rPr>
          <w:b/>
        </w:rPr>
        <w:t>)</w:t>
      </w:r>
      <w:r>
        <w:t xml:space="preserve">. </w:t>
      </w:r>
    </w:p>
    <w:p w:rsidR="00B251DF" w:rsidRDefault="00B251DF" w:rsidP="00B251DF">
      <w:pPr>
        <w:jc w:val="both"/>
      </w:pPr>
      <w:r>
        <w:t xml:space="preserve">Стоимость лечения в соответствии с окончательной Сметой с учетом авансового платежа пациент (заказчик) оплачивает в кассу. </w:t>
      </w:r>
    </w:p>
    <w:p w:rsidR="00B251DF" w:rsidRDefault="00B251DF" w:rsidP="00B251DF">
      <w:pPr>
        <w:jc w:val="both"/>
      </w:pPr>
      <w:r>
        <w:t xml:space="preserve">Кассир выдает пациенту (заказчику) бланк-заказ,  кассовый чек. </w:t>
      </w:r>
    </w:p>
    <w:p w:rsidR="00B251DF" w:rsidRDefault="00B251DF" w:rsidP="00B251DF">
      <w:pPr>
        <w:jc w:val="both"/>
      </w:pPr>
      <w:r>
        <w:t>Платежные документы составляются  в трех экземплярах: 1 экземпляр – остается в кассе, 2-ой экземпляр - у пациента на руках, 3-й экземпляр – в МКСП.</w:t>
      </w:r>
    </w:p>
    <w:p w:rsidR="00B251DF" w:rsidRDefault="00B251DF" w:rsidP="00B251DF">
      <w:pPr>
        <w:jc w:val="both"/>
      </w:pPr>
      <w:r>
        <w:t xml:space="preserve">Заведующий отделением (лечащий врач) формирует в МИС «Ариадна» Акт о выполненных услугах (стационарный) </w:t>
      </w:r>
      <w:r w:rsidRPr="00B251DF">
        <w:rPr>
          <w:b/>
        </w:rPr>
        <w:t xml:space="preserve">(Приложение </w:t>
      </w:r>
      <w:r w:rsidR="00E9235C">
        <w:rPr>
          <w:b/>
        </w:rPr>
        <w:t>1.4</w:t>
      </w:r>
      <w:r w:rsidRPr="00B251DF">
        <w:rPr>
          <w:b/>
        </w:rPr>
        <w:t>)</w:t>
      </w:r>
      <w:r>
        <w:t xml:space="preserve"> с учетом всех </w:t>
      </w:r>
      <w:proofErr w:type="gramStart"/>
      <w:r>
        <w:t>бланк-заказов</w:t>
      </w:r>
      <w:proofErr w:type="gramEnd"/>
      <w:r>
        <w:t xml:space="preserve"> об оплате.  </w:t>
      </w:r>
    </w:p>
    <w:p w:rsidR="00B251DF" w:rsidRDefault="00B251DF" w:rsidP="00B251DF">
      <w:pPr>
        <w:jc w:val="both"/>
      </w:pPr>
      <w:r>
        <w:t>Старшая медицинская сестра дневного стационара:</w:t>
      </w:r>
    </w:p>
    <w:p w:rsidR="00B251DF" w:rsidRDefault="00B251DF" w:rsidP="00B251DF">
      <w:pPr>
        <w:jc w:val="both"/>
      </w:pPr>
      <w:r>
        <w:t>- сдает Акт о выполненных услугах (стационарный) в группу финансового учета бухгалтерии в течени</w:t>
      </w:r>
      <w:proofErr w:type="gramStart"/>
      <w:r>
        <w:t>и</w:t>
      </w:r>
      <w:proofErr w:type="gramEnd"/>
      <w:r>
        <w:t xml:space="preserve"> 3-х рабочих дней после выписки пациента;</w:t>
      </w:r>
    </w:p>
    <w:p w:rsidR="00B251DF" w:rsidRDefault="00B251DF" w:rsidP="00B251DF">
      <w:pPr>
        <w:jc w:val="both"/>
      </w:pPr>
      <w:r>
        <w:t>- сдает в архив в течение 3-х рабочих дней после выписки пациента МКСП (форма 003/у), в которой содержатся:</w:t>
      </w:r>
    </w:p>
    <w:p w:rsidR="00B251DF" w:rsidRDefault="00B251DF" w:rsidP="00B251DF">
      <w:pPr>
        <w:jc w:val="both"/>
      </w:pPr>
      <w:r>
        <w:t>•</w:t>
      </w:r>
      <w:r>
        <w:tab/>
        <w:t xml:space="preserve">Смета платных медицинских услуг (предварительная, дополнительная, окончательная) </w:t>
      </w:r>
      <w:r w:rsidRPr="00B251DF">
        <w:rPr>
          <w:b/>
        </w:rPr>
        <w:t xml:space="preserve">(Приложение </w:t>
      </w:r>
      <w:r w:rsidR="00E9235C">
        <w:rPr>
          <w:b/>
        </w:rPr>
        <w:t>1.1</w:t>
      </w:r>
      <w:r w:rsidRPr="00B251DF">
        <w:rPr>
          <w:b/>
        </w:rPr>
        <w:t>)</w:t>
      </w:r>
      <w:r>
        <w:t>,</w:t>
      </w:r>
    </w:p>
    <w:p w:rsidR="00B251DF" w:rsidRDefault="00B251DF" w:rsidP="00B251DF">
      <w:pPr>
        <w:jc w:val="both"/>
      </w:pPr>
      <w:r>
        <w:t>•</w:t>
      </w:r>
      <w:r>
        <w:tab/>
        <w:t xml:space="preserve">Акт о выполненных услугах (стационарный) </w:t>
      </w:r>
      <w:r w:rsidRPr="00B251DF">
        <w:rPr>
          <w:b/>
        </w:rPr>
        <w:t xml:space="preserve">(Приложение </w:t>
      </w:r>
      <w:r w:rsidR="00E9235C">
        <w:rPr>
          <w:b/>
        </w:rPr>
        <w:t>1.4</w:t>
      </w:r>
      <w:r w:rsidRPr="00B251DF">
        <w:rPr>
          <w:b/>
        </w:rPr>
        <w:t>)</w:t>
      </w:r>
      <w:r>
        <w:t>,</w:t>
      </w:r>
    </w:p>
    <w:p w:rsidR="00B251DF" w:rsidRDefault="00B251DF" w:rsidP="00B251DF">
      <w:pPr>
        <w:jc w:val="both"/>
      </w:pPr>
      <w:r>
        <w:t>•</w:t>
      </w:r>
      <w:r>
        <w:tab/>
        <w:t xml:space="preserve"> Бланк-заказ об оплате.</w:t>
      </w:r>
    </w:p>
    <w:p w:rsidR="00B251DF" w:rsidRDefault="00B251DF" w:rsidP="00B251DF">
      <w:pPr>
        <w:jc w:val="both"/>
      </w:pPr>
      <w:r>
        <w:t>В случаях необходимости возврата денежных средств:</w:t>
      </w:r>
    </w:p>
    <w:p w:rsidR="00B251DF" w:rsidRDefault="00B251DF" w:rsidP="00B251DF">
      <w:pPr>
        <w:jc w:val="both"/>
      </w:pPr>
      <w:r>
        <w:t xml:space="preserve">- заведующий отделением оформляет служебную записку уставленного образца о необходимости </w:t>
      </w:r>
      <w:proofErr w:type="gramStart"/>
      <w:r>
        <w:t>возврата</w:t>
      </w:r>
      <w:proofErr w:type="gramEnd"/>
      <w:r>
        <w:t xml:space="preserve"> внесенной пациентом суммы. </w:t>
      </w:r>
      <w:r w:rsidRPr="00E9235C">
        <w:rPr>
          <w:b/>
        </w:rPr>
        <w:t xml:space="preserve">(Приложение </w:t>
      </w:r>
      <w:r w:rsidR="00E9235C">
        <w:rPr>
          <w:b/>
        </w:rPr>
        <w:t>1.9</w:t>
      </w:r>
      <w:r w:rsidRPr="00E9235C">
        <w:rPr>
          <w:b/>
        </w:rPr>
        <w:t>)</w:t>
      </w:r>
      <w:r>
        <w:t xml:space="preserve"> и передает в </w:t>
      </w:r>
      <w:proofErr w:type="gramStart"/>
      <w:r>
        <w:t>договорной</w:t>
      </w:r>
      <w:proofErr w:type="gramEnd"/>
      <w:r>
        <w:t xml:space="preserve"> отдел;  </w:t>
      </w:r>
    </w:p>
    <w:p w:rsidR="00B251DF" w:rsidRDefault="00B251DF" w:rsidP="00B251DF">
      <w:pPr>
        <w:jc w:val="both"/>
      </w:pPr>
      <w:r>
        <w:t xml:space="preserve">- пациент оформляет заявление установленной формы на имя директора ФБУЗ ПОМЦ ФМБА России </w:t>
      </w:r>
      <w:r w:rsidRPr="00E9235C">
        <w:rPr>
          <w:b/>
        </w:rPr>
        <w:t xml:space="preserve">(Приложение </w:t>
      </w:r>
      <w:r w:rsidR="00E9235C">
        <w:rPr>
          <w:b/>
        </w:rPr>
        <w:t>1.8</w:t>
      </w:r>
      <w:r w:rsidRPr="00E9235C">
        <w:rPr>
          <w:b/>
        </w:rPr>
        <w:t>)</w:t>
      </w:r>
      <w:r>
        <w:t xml:space="preserve"> с приложением документов (ксерокопия паспорта (разворот с фото и прописка), данные реквизитов банковского счета или пластиковой карты, оригинал бланка-заказа и чека, если возврат производится в полном объеме, ксерокопию бланка-заказа и чека, если возврат производится частично);</w:t>
      </w:r>
    </w:p>
    <w:p w:rsidR="00B251DF" w:rsidRDefault="00B251DF" w:rsidP="00B251DF">
      <w:pPr>
        <w:jc w:val="both"/>
      </w:pPr>
      <w:r>
        <w:t>После подписания директором заявления о возврате денежных средств пациент получает денежные средства у старшего кассира в поликлинике №1 по адресу: ул.  Нижне-Волжская набережная д. 2, либо путем перечисления на счет или пластиковую банковскую  карту.</w:t>
      </w:r>
    </w:p>
    <w:p w:rsidR="009958D1" w:rsidRDefault="009958D1" w:rsidP="00B251DF">
      <w:pPr>
        <w:jc w:val="both"/>
      </w:pPr>
    </w:p>
    <w:p w:rsidR="00AA4FE5" w:rsidRDefault="00AA4FE5" w:rsidP="00974EFE">
      <w:pPr>
        <w:jc w:val="both"/>
        <w:rPr>
          <w:b/>
        </w:rPr>
      </w:pPr>
      <w:r>
        <w:rPr>
          <w:b/>
        </w:rPr>
        <w:t>2</w:t>
      </w:r>
      <w:r w:rsidRPr="00393CBB">
        <w:rPr>
          <w:b/>
        </w:rPr>
        <w:t xml:space="preserve">. </w:t>
      </w:r>
      <w:r w:rsidR="00D151A8" w:rsidRPr="00BC2B0B">
        <w:rPr>
          <w:b/>
          <w:bCs/>
        </w:rPr>
        <w:t xml:space="preserve">Порядок </w:t>
      </w:r>
      <w:r w:rsidR="00D151A8" w:rsidRPr="00BC2B0B">
        <w:rPr>
          <w:b/>
        </w:rPr>
        <w:t>предоставления</w:t>
      </w:r>
      <w:r w:rsidR="00D151A8" w:rsidRPr="00BC2B0B">
        <w:rPr>
          <w:b/>
          <w:bCs/>
        </w:rPr>
        <w:t xml:space="preserve"> </w:t>
      </w:r>
      <w:r w:rsidRPr="00393CBB">
        <w:rPr>
          <w:b/>
        </w:rPr>
        <w:t xml:space="preserve">платных медицинских услуг </w:t>
      </w:r>
      <w:r>
        <w:rPr>
          <w:b/>
        </w:rPr>
        <w:t>по программам ДМС</w:t>
      </w:r>
      <w:r w:rsidR="00197FCA">
        <w:rPr>
          <w:b/>
        </w:rPr>
        <w:t xml:space="preserve"> и за счет средств работодателя</w:t>
      </w:r>
    </w:p>
    <w:p w:rsidR="00F60E0E" w:rsidRDefault="00AA4FE5" w:rsidP="000B334C">
      <w:pPr>
        <w:jc w:val="both"/>
      </w:pPr>
      <w:r w:rsidRPr="00397FE5">
        <w:rPr>
          <w:b/>
        </w:rPr>
        <w:t>2.1.</w:t>
      </w:r>
      <w:r w:rsidRPr="00366367">
        <w:t xml:space="preserve"> </w:t>
      </w:r>
      <w:r w:rsidR="00F60E0E" w:rsidRPr="00F60E0E">
        <w:t xml:space="preserve">При обращении </w:t>
      </w:r>
      <w:r w:rsidR="00F60E0E">
        <w:t xml:space="preserve">в регистратуру </w:t>
      </w:r>
      <w:r w:rsidR="00F60E0E" w:rsidRPr="00F60E0E">
        <w:t>предъявля</w:t>
      </w:r>
      <w:r w:rsidR="00F60E0E">
        <w:t>ю</w:t>
      </w:r>
      <w:r w:rsidR="00F60E0E" w:rsidRPr="00F60E0E">
        <w:t>тся</w:t>
      </w:r>
      <w:r w:rsidR="00F60E0E">
        <w:t xml:space="preserve"> следующие документы:</w:t>
      </w:r>
    </w:p>
    <w:p w:rsidR="00F60E0E" w:rsidRDefault="00F60E0E" w:rsidP="000B334C">
      <w:pPr>
        <w:jc w:val="both"/>
      </w:pPr>
      <w:r>
        <w:t>-</w:t>
      </w:r>
      <w:r w:rsidRPr="00F60E0E">
        <w:t xml:space="preserve"> документ, удостоверяющий личность (паспорт или документ его заменяющий)</w:t>
      </w:r>
      <w:r>
        <w:t>;</w:t>
      </w:r>
      <w:r w:rsidR="00A60C6F" w:rsidRPr="00A60C6F">
        <w:t xml:space="preserve"> </w:t>
      </w:r>
    </w:p>
    <w:p w:rsidR="00F60E0E" w:rsidRDefault="00F60E0E" w:rsidP="000B334C">
      <w:pPr>
        <w:jc w:val="both"/>
      </w:pPr>
      <w:r>
        <w:t>- СНИЛС;</w:t>
      </w:r>
    </w:p>
    <w:p w:rsidR="00F60E0E" w:rsidRDefault="00F60E0E" w:rsidP="000B334C">
      <w:pPr>
        <w:jc w:val="both"/>
      </w:pPr>
      <w:r>
        <w:t>-</w:t>
      </w:r>
      <w:r w:rsidR="00A60C6F">
        <w:t xml:space="preserve"> пол</w:t>
      </w:r>
      <w:r w:rsidR="009958D1">
        <w:t>и</w:t>
      </w:r>
      <w:r w:rsidR="00A60C6F">
        <w:t xml:space="preserve">с </w:t>
      </w:r>
      <w:r>
        <w:t>ДМС</w:t>
      </w:r>
      <w:r w:rsidR="00197FCA">
        <w:t xml:space="preserve"> (при обращении в рамках ДМС)</w:t>
      </w:r>
      <w:r>
        <w:t>;</w:t>
      </w:r>
    </w:p>
    <w:p w:rsidR="00F60E0E" w:rsidRDefault="00F60E0E" w:rsidP="000B334C">
      <w:pPr>
        <w:jc w:val="both"/>
      </w:pPr>
      <w:r>
        <w:t>-</w:t>
      </w:r>
      <w:r w:rsidR="00AA4FE5" w:rsidRPr="00366367">
        <w:t xml:space="preserve"> </w:t>
      </w:r>
      <w:r w:rsidRPr="00366367">
        <w:t>гарантийное письмо</w:t>
      </w:r>
      <w:r>
        <w:t xml:space="preserve"> (направление) страховой организации (п</w:t>
      </w:r>
      <w:r w:rsidR="00AA4FE5" w:rsidRPr="00366367">
        <w:t>ри необходимости</w:t>
      </w:r>
      <w:r>
        <w:t>)</w:t>
      </w:r>
      <w:r w:rsidR="003609BB">
        <w:t>.</w:t>
      </w:r>
    </w:p>
    <w:p w:rsidR="000B334C" w:rsidRPr="00366367" w:rsidRDefault="00F60E0E" w:rsidP="000B334C">
      <w:pPr>
        <w:jc w:val="both"/>
      </w:pPr>
      <w:r>
        <w:t>Р</w:t>
      </w:r>
      <w:r w:rsidR="00AA4FE5" w:rsidRPr="00366367">
        <w:t>егистратор проверяет данного Застрахованного по спискам</w:t>
      </w:r>
      <w:r w:rsidR="00412EEE">
        <w:t xml:space="preserve"> прямого доступа</w:t>
      </w:r>
      <w:r>
        <w:t xml:space="preserve"> </w:t>
      </w:r>
      <w:r w:rsidR="003609BB">
        <w:t xml:space="preserve">или наличие договора с работодателем </w:t>
      </w:r>
      <w:r>
        <w:t>и</w:t>
      </w:r>
      <w:r w:rsidR="00AA4FE5" w:rsidRPr="00366367">
        <w:t xml:space="preserve"> оформляет </w:t>
      </w:r>
      <w:r>
        <w:t>МКАП</w:t>
      </w:r>
      <w:r w:rsidR="00AA4FE5" w:rsidRPr="00366367">
        <w:t xml:space="preserve"> и статистический талон</w:t>
      </w:r>
      <w:r>
        <w:t xml:space="preserve">. Сообщает </w:t>
      </w:r>
      <w:r>
        <w:lastRenderedPageBreak/>
        <w:t xml:space="preserve">пациенту </w:t>
      </w:r>
      <w:r w:rsidR="00AA4FE5">
        <w:t>номер кабинета и специальность</w:t>
      </w:r>
      <w:r w:rsidR="00AA4FE5" w:rsidRPr="00366367">
        <w:t xml:space="preserve"> врача</w:t>
      </w:r>
      <w:r w:rsidR="008F3979">
        <w:t>.</w:t>
      </w:r>
      <w:r w:rsidR="000B334C" w:rsidRPr="000B334C">
        <w:t xml:space="preserve"> </w:t>
      </w:r>
      <w:r w:rsidRPr="00F60E0E">
        <w:t>Выдает пациенту для ознакомления и подписания  информационное добровольное согласие на медицинское вмешательство, письменное согласие на обработку персональных данных.</w:t>
      </w:r>
    </w:p>
    <w:p w:rsidR="00AA4FE5" w:rsidRDefault="00AA4FE5" w:rsidP="00974EFE">
      <w:pPr>
        <w:jc w:val="both"/>
      </w:pPr>
      <w:r w:rsidRPr="00366367">
        <w:t xml:space="preserve">Пациент </w:t>
      </w:r>
      <w:r>
        <w:t>сле</w:t>
      </w:r>
      <w:r w:rsidRPr="00366367">
        <w:t>д</w:t>
      </w:r>
      <w:r>
        <w:t>у</w:t>
      </w:r>
      <w:r w:rsidRPr="00366367">
        <w:t>ет на прием к врачу.</w:t>
      </w:r>
    </w:p>
    <w:p w:rsidR="00F60E0E" w:rsidRDefault="00F60E0E" w:rsidP="00974EFE">
      <w:pPr>
        <w:jc w:val="both"/>
      </w:pPr>
      <w:r>
        <w:t>М</w:t>
      </w:r>
      <w:r w:rsidR="00AA4FE5" w:rsidRPr="00C1140F">
        <w:t>едицински</w:t>
      </w:r>
      <w:r w:rsidR="00412EEE">
        <w:t>е сестры</w:t>
      </w:r>
      <w:r w:rsidR="00AA4FE5" w:rsidRPr="00C1140F">
        <w:t xml:space="preserve"> </w:t>
      </w:r>
      <w:r>
        <w:t>е</w:t>
      </w:r>
      <w:r w:rsidRPr="00C1140F">
        <w:t xml:space="preserve">жедневно </w:t>
      </w:r>
      <w:r w:rsidR="00412EEE">
        <w:t xml:space="preserve">вносят данные о выполненных услугах по Прейскуранту в </w:t>
      </w:r>
      <w:r>
        <w:t>МИС «Ариадна»</w:t>
      </w:r>
      <w:r w:rsidR="00412EEE">
        <w:t>.</w:t>
      </w:r>
      <w:r w:rsidR="00421FCD">
        <w:t xml:space="preserve"> </w:t>
      </w:r>
    </w:p>
    <w:p w:rsidR="00AA4FE5" w:rsidRPr="00366367" w:rsidRDefault="00F60E0E" w:rsidP="00974EFE">
      <w:pPr>
        <w:jc w:val="both"/>
      </w:pPr>
      <w:proofErr w:type="gramStart"/>
      <w:r>
        <w:t>М</w:t>
      </w:r>
      <w:r w:rsidR="00421FCD">
        <w:t xml:space="preserve">едицинский статистик </w:t>
      </w:r>
      <w:r>
        <w:t xml:space="preserve">ежемесячно </w:t>
      </w:r>
      <w:r w:rsidR="00421FCD">
        <w:t>формирует Реестр выполненных услуг</w:t>
      </w:r>
      <w:r w:rsidR="00C47F93">
        <w:t>, заверяет у заведующего поликлиникой и старшей медицинской сестры,</w:t>
      </w:r>
      <w:r w:rsidR="00421FCD">
        <w:t xml:space="preserve"> сдает в договорной отдел с дальнейшей передачей </w:t>
      </w:r>
      <w:r w:rsidR="007924AD" w:rsidRPr="005B1F93">
        <w:t xml:space="preserve">в </w:t>
      </w:r>
      <w:r w:rsidR="007924AD">
        <w:t xml:space="preserve">группу </w:t>
      </w:r>
      <w:r w:rsidR="007924AD" w:rsidRPr="005B1F93">
        <w:t>финансов</w:t>
      </w:r>
      <w:r w:rsidR="007924AD">
        <w:t>ого</w:t>
      </w:r>
      <w:r w:rsidR="007924AD" w:rsidRPr="005B1F93">
        <w:t xml:space="preserve"> </w:t>
      </w:r>
      <w:r w:rsidR="007924AD">
        <w:t>учета</w:t>
      </w:r>
      <w:r w:rsidR="007924AD" w:rsidRPr="005B1F93">
        <w:t xml:space="preserve"> бухгалтерии.</w:t>
      </w:r>
      <w:proofErr w:type="gramEnd"/>
    </w:p>
    <w:p w:rsidR="00F60E0E" w:rsidRDefault="00F60E0E" w:rsidP="00A60C6F">
      <w:pPr>
        <w:jc w:val="both"/>
        <w:rPr>
          <w:b/>
        </w:rPr>
      </w:pPr>
    </w:p>
    <w:p w:rsidR="00F60E0E" w:rsidRDefault="00AA4FE5" w:rsidP="00A60C6F">
      <w:pPr>
        <w:jc w:val="both"/>
      </w:pPr>
      <w:r w:rsidRPr="00397FE5">
        <w:rPr>
          <w:b/>
        </w:rPr>
        <w:t xml:space="preserve">2.2. </w:t>
      </w:r>
      <w:r>
        <w:t xml:space="preserve">При обращении за платной медицинской услугой дневной стационар </w:t>
      </w:r>
      <w:r w:rsidR="00F60E0E">
        <w:t>при поликлинике</w:t>
      </w:r>
      <w:r>
        <w:t>, п</w:t>
      </w:r>
      <w:r w:rsidRPr="00366367">
        <w:t xml:space="preserve">ациент обращается </w:t>
      </w:r>
      <w:r w:rsidR="003609BB">
        <w:t>к врачу</w:t>
      </w:r>
      <w:r w:rsidR="00421FCD">
        <w:t xml:space="preserve"> дневного стационара</w:t>
      </w:r>
      <w:r w:rsidR="00F60E0E">
        <w:t>. Необходимые документы при обращении:</w:t>
      </w:r>
    </w:p>
    <w:p w:rsidR="00F60E0E" w:rsidRDefault="00F60E0E" w:rsidP="00F60E0E">
      <w:pPr>
        <w:jc w:val="both"/>
      </w:pPr>
      <w:r>
        <w:t xml:space="preserve">- документ, удостоверяющий личность (паспорт или документ его заменяющий); </w:t>
      </w:r>
    </w:p>
    <w:p w:rsidR="00F60E0E" w:rsidRDefault="00F60E0E" w:rsidP="00F60E0E">
      <w:pPr>
        <w:jc w:val="both"/>
      </w:pPr>
      <w:r>
        <w:t>- СНИЛС;</w:t>
      </w:r>
    </w:p>
    <w:p w:rsidR="00F60E0E" w:rsidRDefault="00F60E0E" w:rsidP="00F60E0E">
      <w:pPr>
        <w:jc w:val="both"/>
      </w:pPr>
      <w:r>
        <w:t>- полис ДМС;</w:t>
      </w:r>
    </w:p>
    <w:p w:rsidR="00197FCA" w:rsidRDefault="00F60E0E" w:rsidP="00F60E0E">
      <w:pPr>
        <w:jc w:val="both"/>
      </w:pPr>
      <w:r>
        <w:t>- гарантийное письмо (направление) страховой организации</w:t>
      </w:r>
      <w:r w:rsidR="001B351B">
        <w:t xml:space="preserve"> или работодателя</w:t>
      </w:r>
      <w:r>
        <w:t>.</w:t>
      </w:r>
    </w:p>
    <w:p w:rsidR="00197FCA" w:rsidRDefault="00197FCA" w:rsidP="00F60E0E">
      <w:pPr>
        <w:jc w:val="both"/>
      </w:pPr>
      <w:r>
        <w:t>После о</w:t>
      </w:r>
      <w:r w:rsidR="00AA4FE5" w:rsidRPr="00366367">
        <w:t>формл</w:t>
      </w:r>
      <w:r>
        <w:t>ения МКСП п</w:t>
      </w:r>
      <w:r w:rsidR="00412EEE">
        <w:t>ациент следует в дневной стационар поликлиники на лечение.</w:t>
      </w:r>
      <w:r w:rsidR="00A60C6F">
        <w:t xml:space="preserve"> </w:t>
      </w:r>
      <w:r>
        <w:t>Гарантийное письмо (направление) страховой организации приобщается в МКСП (форма 003</w:t>
      </w:r>
      <w:r w:rsidR="00A60C6F" w:rsidRPr="006F531C">
        <w:t>/у)</w:t>
      </w:r>
      <w:r>
        <w:t xml:space="preserve">. </w:t>
      </w:r>
    </w:p>
    <w:p w:rsidR="00A60C6F" w:rsidRDefault="00A60C6F" w:rsidP="00F60E0E">
      <w:pPr>
        <w:jc w:val="both"/>
      </w:pPr>
      <w:r w:rsidRPr="007457F3">
        <w:t xml:space="preserve">По окончании лечения лечащим врачом </w:t>
      </w:r>
      <w:r w:rsidR="00197FCA">
        <w:t xml:space="preserve">в МИС «Ариадна» формируется </w:t>
      </w:r>
      <w:r w:rsidRPr="007457F3">
        <w:t>Акт о выполненных услугах</w:t>
      </w:r>
      <w:r>
        <w:t xml:space="preserve"> (стационарный)</w:t>
      </w:r>
      <w:r w:rsidRPr="007457F3">
        <w:t xml:space="preserve"> </w:t>
      </w:r>
      <w:r w:rsidRPr="00197FCA">
        <w:rPr>
          <w:b/>
        </w:rPr>
        <w:t>(</w:t>
      </w:r>
      <w:r w:rsidR="00197FCA" w:rsidRPr="00197FCA">
        <w:rPr>
          <w:b/>
        </w:rPr>
        <w:t>П</w:t>
      </w:r>
      <w:r w:rsidRPr="00197FCA">
        <w:rPr>
          <w:b/>
        </w:rPr>
        <w:t xml:space="preserve">риложение </w:t>
      </w:r>
      <w:r w:rsidR="00E9235C">
        <w:rPr>
          <w:b/>
        </w:rPr>
        <w:t>1.4</w:t>
      </w:r>
      <w:r w:rsidRPr="00197FCA">
        <w:rPr>
          <w:b/>
        </w:rPr>
        <w:t>)</w:t>
      </w:r>
      <w:r w:rsidR="00197FCA">
        <w:rPr>
          <w:b/>
        </w:rPr>
        <w:t xml:space="preserve">. </w:t>
      </w:r>
      <w:r w:rsidR="00197FCA" w:rsidRPr="00197FCA">
        <w:t>Акт</w:t>
      </w:r>
      <w:r w:rsidR="00197FCA">
        <w:t xml:space="preserve"> подписывается</w:t>
      </w:r>
      <w:r w:rsidRPr="00197FCA">
        <w:t xml:space="preserve"> зав</w:t>
      </w:r>
      <w:r w:rsidR="00AA6C6C" w:rsidRPr="00197FCA">
        <w:t>едующим</w:t>
      </w:r>
      <w:r w:rsidR="00AA6C6C">
        <w:t xml:space="preserve"> поликлиникой</w:t>
      </w:r>
      <w:r w:rsidRPr="007457F3">
        <w:t xml:space="preserve">. </w:t>
      </w:r>
      <w:proofErr w:type="gramStart"/>
      <w:r w:rsidRPr="007457F3">
        <w:t>Старшая мед</w:t>
      </w:r>
      <w:r>
        <w:t>ицинская</w:t>
      </w:r>
      <w:r w:rsidRPr="007457F3">
        <w:t xml:space="preserve"> сестра </w:t>
      </w:r>
      <w:r w:rsidR="00197FCA" w:rsidRPr="007457F3">
        <w:t>в течени</w:t>
      </w:r>
      <w:r w:rsidR="00197FCA">
        <w:t>е</w:t>
      </w:r>
      <w:r w:rsidR="00197FCA" w:rsidRPr="007457F3">
        <w:t xml:space="preserve"> 3-х </w:t>
      </w:r>
      <w:r w:rsidR="00197FCA">
        <w:t>рабочих дней</w:t>
      </w:r>
      <w:r w:rsidR="00197FCA" w:rsidRPr="007457F3">
        <w:t xml:space="preserve"> с момента выписки </w:t>
      </w:r>
      <w:r w:rsidRPr="007457F3">
        <w:t xml:space="preserve">сдает Акт </w:t>
      </w:r>
      <w:r w:rsidR="00197FCA">
        <w:t>и МКСП</w:t>
      </w:r>
      <w:r w:rsidRPr="007457F3">
        <w:t xml:space="preserve"> в </w:t>
      </w:r>
      <w:r>
        <w:t xml:space="preserve">договорной </w:t>
      </w:r>
      <w:r w:rsidRPr="007457F3">
        <w:t>отдел</w:t>
      </w:r>
      <w:r>
        <w:t xml:space="preserve"> </w:t>
      </w:r>
      <w:r w:rsidRPr="007457F3">
        <w:t xml:space="preserve"> для оформления реестров</w:t>
      </w:r>
      <w:r>
        <w:t>.</w:t>
      </w:r>
      <w:proofErr w:type="gramEnd"/>
      <w:r w:rsidRPr="00C27CAC">
        <w:t xml:space="preserve"> </w:t>
      </w:r>
      <w:r>
        <w:t>Реестры передаются в</w:t>
      </w:r>
      <w:r w:rsidRPr="007457F3">
        <w:t xml:space="preserve"> </w:t>
      </w:r>
      <w:r>
        <w:t>группу финансового учета бухгалтерии для выставления счета на оплату</w:t>
      </w:r>
      <w:r w:rsidR="001B351B">
        <w:t>.</w:t>
      </w:r>
    </w:p>
    <w:p w:rsidR="00A60C6F" w:rsidRDefault="00A60C6F" w:rsidP="00421FCD">
      <w:pPr>
        <w:jc w:val="both"/>
      </w:pPr>
    </w:p>
    <w:p w:rsidR="00AA4FE5" w:rsidRDefault="00AA4FE5" w:rsidP="00974EFE">
      <w:pPr>
        <w:jc w:val="both"/>
        <w:rPr>
          <w:b/>
        </w:rPr>
      </w:pPr>
      <w:r>
        <w:rPr>
          <w:b/>
        </w:rPr>
        <w:t>3</w:t>
      </w:r>
      <w:r w:rsidRPr="00393CBB">
        <w:rPr>
          <w:b/>
        </w:rPr>
        <w:t xml:space="preserve">. </w:t>
      </w:r>
      <w:r w:rsidR="00D151A8" w:rsidRPr="00BC2B0B">
        <w:rPr>
          <w:b/>
          <w:bCs/>
        </w:rPr>
        <w:t xml:space="preserve">Порядок </w:t>
      </w:r>
      <w:r w:rsidR="00D151A8" w:rsidRPr="00BC2B0B">
        <w:rPr>
          <w:b/>
        </w:rPr>
        <w:t>предоставления</w:t>
      </w:r>
      <w:r w:rsidR="00D151A8" w:rsidRPr="00BC2B0B">
        <w:rPr>
          <w:b/>
          <w:bCs/>
        </w:rPr>
        <w:t xml:space="preserve"> </w:t>
      </w:r>
      <w:r w:rsidRPr="00393CBB">
        <w:rPr>
          <w:b/>
        </w:rPr>
        <w:t xml:space="preserve">платных медицинских услуг </w:t>
      </w:r>
      <w:r>
        <w:rPr>
          <w:b/>
        </w:rPr>
        <w:t>за счет средств работодателя</w:t>
      </w:r>
      <w:r w:rsidR="00E120C7">
        <w:rPr>
          <w:b/>
        </w:rPr>
        <w:t xml:space="preserve"> (медосмотр и диспансеризация)</w:t>
      </w:r>
      <w:r>
        <w:rPr>
          <w:b/>
        </w:rPr>
        <w:t>.</w:t>
      </w:r>
    </w:p>
    <w:p w:rsidR="00DE1663" w:rsidRDefault="0027511D" w:rsidP="00DE1663">
      <w:pPr>
        <w:jc w:val="both"/>
      </w:pPr>
      <w:r w:rsidRPr="00397FE5">
        <w:rPr>
          <w:b/>
        </w:rPr>
        <w:t>3.</w:t>
      </w:r>
      <w:r w:rsidR="00E120C7">
        <w:rPr>
          <w:b/>
        </w:rPr>
        <w:t>1</w:t>
      </w:r>
      <w:r w:rsidRPr="00397FE5">
        <w:rPr>
          <w:b/>
        </w:rPr>
        <w:t>.</w:t>
      </w:r>
      <w:r>
        <w:t xml:space="preserve"> </w:t>
      </w:r>
      <w:r w:rsidR="00DE1663">
        <w:t xml:space="preserve">Сотрудники договорного отдела по согласованию с заведующим поликлиникой устанавливают возможность и направляют заказчику стандартную форму договора </w:t>
      </w:r>
      <w:r w:rsidR="00DE1663" w:rsidRPr="00DE1663">
        <w:rPr>
          <w:b/>
        </w:rPr>
        <w:t>(Приложение №</w:t>
      </w:r>
      <w:r w:rsidR="00E9235C">
        <w:rPr>
          <w:b/>
        </w:rPr>
        <w:t>1.7</w:t>
      </w:r>
      <w:r w:rsidR="00DE1663" w:rsidRPr="00DE1663">
        <w:rPr>
          <w:b/>
        </w:rPr>
        <w:t>)</w:t>
      </w:r>
      <w:r w:rsidR="00DE1663">
        <w:t xml:space="preserve"> на проведение предварительных и/или периодических медицинских осмотров вместе с перечнем документов, которые должны быть предоставлены заказчиком перед подписанием договора:</w:t>
      </w:r>
    </w:p>
    <w:p w:rsidR="00DE1663" w:rsidRDefault="00DE1663" w:rsidP="00DE1663">
      <w:pPr>
        <w:jc w:val="both"/>
      </w:pPr>
      <w:r>
        <w:t xml:space="preserve">- список сотрудников с указанием вредных производственных факторов и наименованием выполняемых работ, утвержденный руководителем; </w:t>
      </w:r>
    </w:p>
    <w:p w:rsidR="00DE1663" w:rsidRDefault="00DE1663" w:rsidP="00DE1663">
      <w:pPr>
        <w:jc w:val="both"/>
      </w:pPr>
      <w:r>
        <w:t xml:space="preserve">- свидетельство о государственной регистрации, о постановке на налоговый учет; </w:t>
      </w:r>
    </w:p>
    <w:p w:rsidR="00DE1663" w:rsidRDefault="00DE1663" w:rsidP="00DE1663">
      <w:pPr>
        <w:jc w:val="both"/>
      </w:pPr>
      <w:r>
        <w:t>- приказ о назначении руководителя организации (доверенность в случае, если договор подписывается доверенным лицом).</w:t>
      </w:r>
    </w:p>
    <w:p w:rsidR="00DE1663" w:rsidRDefault="00DE1663" w:rsidP="00DE1663">
      <w:pPr>
        <w:jc w:val="both"/>
      </w:pPr>
      <w:r>
        <w:t>Заведующий отделением проф</w:t>
      </w:r>
      <w:r w:rsidR="0047488F">
        <w:t>илактики</w:t>
      </w:r>
      <w:r>
        <w:t xml:space="preserve"> в соответствии с предоставленным</w:t>
      </w:r>
      <w:r w:rsidR="00C349B9">
        <w:t>и</w:t>
      </w:r>
      <w:r>
        <w:t xml:space="preserve"> списк</w:t>
      </w:r>
      <w:r w:rsidR="00C349B9">
        <w:t>ами</w:t>
      </w:r>
      <w:r>
        <w:t xml:space="preserve"> сотрудников организации-заказчика составля</w:t>
      </w:r>
      <w:r w:rsidR="0047488F">
        <w:t>е</w:t>
      </w:r>
      <w:r>
        <w:t>т перечень медицинских услуг с учетом профессиональной вредности, пола</w:t>
      </w:r>
      <w:r w:rsidR="00C349B9">
        <w:t xml:space="preserve"> и</w:t>
      </w:r>
      <w:r>
        <w:t xml:space="preserve"> возраста</w:t>
      </w:r>
      <w:r w:rsidR="0047488F">
        <w:t>,</w:t>
      </w:r>
      <w:r w:rsidR="00C349B9">
        <w:t xml:space="preserve"> </w:t>
      </w:r>
      <w:r>
        <w:t xml:space="preserve">составляет график прохождения и согласовывает его с Заказчиком. </w:t>
      </w:r>
    </w:p>
    <w:p w:rsidR="00DE1663" w:rsidRDefault="00DE1663" w:rsidP="00DE1663">
      <w:pPr>
        <w:jc w:val="both"/>
      </w:pPr>
      <w:r>
        <w:t xml:space="preserve">Специалист договорного отдела на основании перечня составляет </w:t>
      </w:r>
      <w:r w:rsidR="00C349B9">
        <w:t>С</w:t>
      </w:r>
      <w:r>
        <w:t>мету к договору, определяет цену договора/контракта.</w:t>
      </w:r>
      <w:r w:rsidR="00C349B9">
        <w:t xml:space="preserve"> </w:t>
      </w:r>
      <w:r>
        <w:t xml:space="preserve">Договор  после согласования с начальником юридического отдела передается для подписания обеими сторонами.  </w:t>
      </w:r>
      <w:r w:rsidR="00C349B9">
        <w:t xml:space="preserve">Подписанный </w:t>
      </w:r>
      <w:r>
        <w:t>Договор</w:t>
      </w:r>
      <w:r w:rsidR="00C349B9">
        <w:t xml:space="preserve"> </w:t>
      </w:r>
      <w:r>
        <w:t>направля</w:t>
      </w:r>
      <w:r w:rsidR="00C349B9">
        <w:t>е</w:t>
      </w:r>
      <w:r>
        <w:t>тся в договорной отдел, где регистриру</w:t>
      </w:r>
      <w:r w:rsidR="00C349B9">
        <w:t>е</w:t>
      </w:r>
      <w:r>
        <w:t>тся, хранятся и заносятся в базу данных ФБУЗ ПОМЦ ФМБА России. Зарегистрированный второй экземпляр договора/контракта передается заказчику.</w:t>
      </w:r>
      <w:r w:rsidR="00C349B9">
        <w:t xml:space="preserve"> </w:t>
      </w:r>
      <w:r w:rsidRPr="002B5948">
        <w:t>Копия договора (</w:t>
      </w:r>
      <w:r>
        <w:t>контракта</w:t>
      </w:r>
      <w:r w:rsidRPr="002B5948">
        <w:t>) передается для исполнения заведующ</w:t>
      </w:r>
      <w:r w:rsidR="00C349B9">
        <w:t xml:space="preserve">ему </w:t>
      </w:r>
      <w:r w:rsidRPr="002B5948">
        <w:t>поликлиник</w:t>
      </w:r>
      <w:r w:rsidR="00C349B9">
        <w:t>ой.</w:t>
      </w:r>
    </w:p>
    <w:p w:rsidR="0027511D" w:rsidRDefault="0027511D" w:rsidP="0047488F">
      <w:pPr>
        <w:ind w:firstLine="708"/>
        <w:jc w:val="both"/>
      </w:pPr>
      <w:r>
        <w:t xml:space="preserve">При обращении за платной медицинской услугой </w:t>
      </w:r>
      <w:r w:rsidR="0047488F">
        <w:t xml:space="preserve">- предварительный (периодический) </w:t>
      </w:r>
      <w:r>
        <w:t>медицински</w:t>
      </w:r>
      <w:r w:rsidR="0047488F">
        <w:t>й</w:t>
      </w:r>
      <w:r>
        <w:t xml:space="preserve"> осмотр </w:t>
      </w:r>
      <w:proofErr w:type="gramStart"/>
      <w:r>
        <w:t>согласно п</w:t>
      </w:r>
      <w:r w:rsidRPr="00633186">
        <w:t>риказ</w:t>
      </w:r>
      <w:r>
        <w:t>а</w:t>
      </w:r>
      <w:proofErr w:type="gramEnd"/>
      <w:r>
        <w:t xml:space="preserve"> Минздравсоцразвития РФ от </w:t>
      </w:r>
      <w:r>
        <w:lastRenderedPageBreak/>
        <w:t>12.04.</w:t>
      </w:r>
      <w:r w:rsidRPr="00633186">
        <w:t xml:space="preserve">2011 </w:t>
      </w:r>
      <w:r>
        <w:t>№</w:t>
      </w:r>
      <w:r w:rsidRPr="00633186">
        <w:t>302н</w:t>
      </w:r>
      <w:r w:rsidR="0047488F">
        <w:t xml:space="preserve"> -</w:t>
      </w:r>
      <w:r>
        <w:t xml:space="preserve"> </w:t>
      </w:r>
      <w:r w:rsidR="00C349B9">
        <w:t xml:space="preserve">в соответствии с </w:t>
      </w:r>
      <w:r w:rsidR="0047488F">
        <w:t xml:space="preserve">утвержденным </w:t>
      </w:r>
      <w:r w:rsidR="00C349B9">
        <w:t xml:space="preserve">графиком </w:t>
      </w:r>
      <w:r w:rsidR="00DE1663">
        <w:t xml:space="preserve">пациент обращается в регистратуру с направлением работодателя. </w:t>
      </w:r>
      <w:r w:rsidR="00DE1663" w:rsidRPr="00DE1663">
        <w:t xml:space="preserve">Регистратор проверяет </w:t>
      </w:r>
      <w:r w:rsidR="00DE1663">
        <w:t xml:space="preserve">пациента </w:t>
      </w:r>
      <w:r w:rsidR="00DE1663" w:rsidRPr="00DE1663">
        <w:t>по спискам</w:t>
      </w:r>
      <w:r w:rsidR="00DE1663">
        <w:t xml:space="preserve">  и </w:t>
      </w:r>
      <w:r w:rsidR="00DE1663" w:rsidRPr="00DE1663">
        <w:t xml:space="preserve">оформляет МКАП и статистический талон. </w:t>
      </w:r>
      <w:r w:rsidR="0047488F">
        <w:t>Одновременно в</w:t>
      </w:r>
      <w:r w:rsidR="00DE1663">
        <w:t xml:space="preserve">ыдает </w:t>
      </w:r>
      <w:proofErr w:type="spellStart"/>
      <w:r w:rsidR="00DE1663">
        <w:t>профмаршрут</w:t>
      </w:r>
      <w:proofErr w:type="spellEnd"/>
      <w:r w:rsidR="00DE1663">
        <w:t xml:space="preserve"> для медицинского осмотра с указанием номера кабинета, специальности врача, обследований и время приема. </w:t>
      </w:r>
      <w:r w:rsidR="00DE1663" w:rsidRPr="00DE1663">
        <w:t>Выдает пациенту для ознакомления и подписания  информационное добровольное согласие на медицинское вмешательство, письменное согласие на обработку персональных данных.</w:t>
      </w:r>
    </w:p>
    <w:p w:rsidR="00DE1663" w:rsidRDefault="00DE1663" w:rsidP="0027511D">
      <w:pPr>
        <w:jc w:val="both"/>
      </w:pPr>
      <w:r>
        <w:t>После прохождения всех специалистов и обследований врачом-терапевтом пациенту выдается заключение по результатам проведения медосмотра.</w:t>
      </w:r>
    </w:p>
    <w:p w:rsidR="0027511D" w:rsidRDefault="0027511D" w:rsidP="0027511D">
      <w:pPr>
        <w:jc w:val="both"/>
      </w:pPr>
      <w:r w:rsidRPr="00397FE5">
        <w:rPr>
          <w:b/>
        </w:rPr>
        <w:t>3.</w:t>
      </w:r>
      <w:r w:rsidR="00E120C7">
        <w:rPr>
          <w:b/>
        </w:rPr>
        <w:t>2</w:t>
      </w:r>
      <w:r w:rsidRPr="00397FE5">
        <w:rPr>
          <w:b/>
        </w:rPr>
        <w:t>.</w:t>
      </w:r>
      <w:r>
        <w:t xml:space="preserve"> При обращении за медицинской услугой </w:t>
      </w:r>
      <w:r w:rsidR="0047488F">
        <w:t xml:space="preserve">по </w:t>
      </w:r>
      <w:r>
        <w:t>проведени</w:t>
      </w:r>
      <w:r w:rsidR="0047488F">
        <w:t>ю</w:t>
      </w:r>
      <w:r>
        <w:t xml:space="preserve"> диспансеризации государственных гражданских служащих </w:t>
      </w:r>
      <w:proofErr w:type="gramStart"/>
      <w:r>
        <w:t>согласно п</w:t>
      </w:r>
      <w:r w:rsidRPr="00633186">
        <w:t>риказ</w:t>
      </w:r>
      <w:r>
        <w:t>а</w:t>
      </w:r>
      <w:proofErr w:type="gramEnd"/>
      <w:r>
        <w:t xml:space="preserve"> Минздравсоцразвития РФ от 14</w:t>
      </w:r>
      <w:r w:rsidR="002078C0">
        <w:t>.12.2009 №984н</w:t>
      </w:r>
      <w:r>
        <w:t>:</w:t>
      </w:r>
    </w:p>
    <w:p w:rsidR="0047488F" w:rsidRDefault="0047488F" w:rsidP="00E6202C">
      <w:pPr>
        <w:jc w:val="both"/>
      </w:pPr>
      <w:r>
        <w:t>Сотрудники</w:t>
      </w:r>
      <w:r w:rsidR="00E6202C">
        <w:t xml:space="preserve"> договорного отдела по согласованию с заведующим поликлиникой устанавлива</w:t>
      </w:r>
      <w:r>
        <w:t>ю</w:t>
      </w:r>
      <w:r w:rsidR="00E6202C">
        <w:t>т возможность и направля</w:t>
      </w:r>
      <w:r>
        <w:t>ю</w:t>
      </w:r>
      <w:r w:rsidR="00E6202C">
        <w:t>т заказчику стандартную форму договора</w:t>
      </w:r>
      <w:r w:rsidR="00E9235C">
        <w:t xml:space="preserve"> </w:t>
      </w:r>
      <w:r w:rsidR="00E9235C" w:rsidRPr="00E9235C">
        <w:rPr>
          <w:b/>
        </w:rPr>
        <w:t>(Приложение 1.7)</w:t>
      </w:r>
      <w:r w:rsidR="00E6202C">
        <w:t xml:space="preserve"> на проведение диспансеризации государственных гражданских служащих </w:t>
      </w:r>
      <w:proofErr w:type="gramStart"/>
      <w:r w:rsidR="00E6202C">
        <w:t>согласно п</w:t>
      </w:r>
      <w:r w:rsidR="00E6202C" w:rsidRPr="00633186">
        <w:t>риказ</w:t>
      </w:r>
      <w:r w:rsidR="00E6202C">
        <w:t>а</w:t>
      </w:r>
      <w:proofErr w:type="gramEnd"/>
      <w:r w:rsidR="00E6202C">
        <w:t xml:space="preserve"> Минздравсоцразвития РФ от 14.12.2009 №984н, вместе с перечнем документов</w:t>
      </w:r>
      <w:r>
        <w:t>,</w:t>
      </w:r>
      <w:r w:rsidRPr="0047488F">
        <w:t xml:space="preserve"> которые должны быть предоставлены заказчиком перед подписанием договора</w:t>
      </w:r>
      <w:r>
        <w:t>:</w:t>
      </w:r>
    </w:p>
    <w:p w:rsidR="0047488F" w:rsidRDefault="0047488F" w:rsidP="00E6202C">
      <w:pPr>
        <w:jc w:val="both"/>
      </w:pPr>
      <w:r>
        <w:t xml:space="preserve">- </w:t>
      </w:r>
      <w:r w:rsidR="00E6202C">
        <w:t xml:space="preserve">утвержденный руководителем список государственных служащих; </w:t>
      </w:r>
    </w:p>
    <w:p w:rsidR="0047488F" w:rsidRDefault="0047488F" w:rsidP="00E6202C">
      <w:pPr>
        <w:jc w:val="both"/>
      </w:pPr>
      <w:r>
        <w:t xml:space="preserve">- </w:t>
      </w:r>
      <w:r w:rsidR="00E6202C">
        <w:t>свидетельств</w:t>
      </w:r>
      <w:r>
        <w:t>о</w:t>
      </w:r>
      <w:r w:rsidR="00E6202C">
        <w:t xml:space="preserve"> о государственной регистрации</w:t>
      </w:r>
      <w:r>
        <w:t xml:space="preserve"> и</w:t>
      </w:r>
      <w:r w:rsidR="00E6202C">
        <w:t xml:space="preserve"> о постановке на налоговый учет; </w:t>
      </w:r>
    </w:p>
    <w:p w:rsidR="00E6202C" w:rsidRDefault="0047488F" w:rsidP="00E6202C">
      <w:pPr>
        <w:jc w:val="both"/>
      </w:pPr>
      <w:r>
        <w:t xml:space="preserve">- </w:t>
      </w:r>
      <w:r w:rsidR="00E6202C">
        <w:t>приказ о назначении руководителя организации</w:t>
      </w:r>
      <w:r>
        <w:t xml:space="preserve"> (</w:t>
      </w:r>
      <w:r w:rsidR="00E6202C">
        <w:t>доверенность в случае, если договор подписывается доверенным лицом).</w:t>
      </w:r>
    </w:p>
    <w:p w:rsidR="00E6202C" w:rsidRDefault="00E6202C" w:rsidP="00E6202C">
      <w:pPr>
        <w:jc w:val="both"/>
      </w:pPr>
      <w:r>
        <w:t>Заведующий отделением проф</w:t>
      </w:r>
      <w:r w:rsidR="0047488F">
        <w:t>илактики</w:t>
      </w:r>
      <w:r>
        <w:t xml:space="preserve"> в соответствии с предоставленным</w:t>
      </w:r>
      <w:r w:rsidR="0047488F">
        <w:t>и</w:t>
      </w:r>
      <w:r>
        <w:t xml:space="preserve"> списк</w:t>
      </w:r>
      <w:r w:rsidR="0047488F">
        <w:t>ами</w:t>
      </w:r>
      <w:r>
        <w:t xml:space="preserve"> сотрудников организации-заказчика составляют перечень медицинских услуг с учетом пола, возраста</w:t>
      </w:r>
      <w:r w:rsidR="00A9636D">
        <w:t>,</w:t>
      </w:r>
      <w:r w:rsidR="00745901">
        <w:t xml:space="preserve"> составляет график прохождения и согласовывает его с Заказчиком.</w:t>
      </w:r>
    </w:p>
    <w:p w:rsidR="00A9636D" w:rsidRDefault="00E6202C" w:rsidP="00E6202C">
      <w:pPr>
        <w:jc w:val="both"/>
      </w:pPr>
      <w:r>
        <w:t>Специалист договорного отдела на основании перечня составляет смету к договору, определяет цену договора/контракта.</w:t>
      </w:r>
      <w:r w:rsidR="00D36E34">
        <w:t xml:space="preserve"> </w:t>
      </w:r>
      <w:r>
        <w:t>Договор  после согласования с начальником юридического отдела передается для подписания обеими сторонами.</w:t>
      </w:r>
      <w:r w:rsidR="00D36E34">
        <w:t xml:space="preserve"> </w:t>
      </w:r>
    </w:p>
    <w:p w:rsidR="00E6202C" w:rsidRDefault="00E6202C" w:rsidP="00E6202C">
      <w:pPr>
        <w:jc w:val="both"/>
      </w:pPr>
      <w:r>
        <w:t>Договор, подписанны</w:t>
      </w:r>
      <w:r w:rsidR="00A9636D">
        <w:t>й</w:t>
      </w:r>
      <w:r>
        <w:t xml:space="preserve"> обеими сторонами, направля</w:t>
      </w:r>
      <w:r w:rsidR="00A9636D">
        <w:t>е</w:t>
      </w:r>
      <w:r>
        <w:t>тся в договорной отдел, где регистрируются, хранятся и заносятся в базу данных ФБУЗ ПОМЦ ФМБА России. Зарегистрированный второй экземпляр договора/контракта передается заказчику</w:t>
      </w:r>
      <w:r w:rsidR="00A9636D">
        <w:t>, копия – заведующему поликлиникой для исполнения.</w:t>
      </w:r>
    </w:p>
    <w:p w:rsidR="00D36E34" w:rsidRDefault="00D36E34" w:rsidP="00E6202C">
      <w:pPr>
        <w:jc w:val="both"/>
      </w:pPr>
      <w:r w:rsidRPr="00B948DF">
        <w:t>Контракт заключается в соответствии с правилами оформления конкурсной документации ФБУЗ ПОМЦ ФМБА России</w:t>
      </w:r>
      <w:r>
        <w:t>.</w:t>
      </w:r>
    </w:p>
    <w:p w:rsidR="00A9636D" w:rsidRPr="00A9636D" w:rsidRDefault="00A9636D" w:rsidP="00A9636D">
      <w:pPr>
        <w:ind w:firstLine="708"/>
        <w:jc w:val="both"/>
      </w:pPr>
      <w:r w:rsidRPr="00A9636D">
        <w:t xml:space="preserve">При обращении за платной медицинской услугой - по проведению диспансеризации государственных гражданских служащих </w:t>
      </w:r>
      <w:proofErr w:type="gramStart"/>
      <w:r w:rsidRPr="00A9636D">
        <w:t>согласно приказа</w:t>
      </w:r>
      <w:proofErr w:type="gramEnd"/>
      <w:r w:rsidRPr="00A9636D">
        <w:t xml:space="preserve"> Минздравсоцразвития РФ от 14.12.2009 №984н - в соответствии с утвержденным графиком пациент обращается в регистратуру</w:t>
      </w:r>
      <w:r>
        <w:t>.</w:t>
      </w:r>
      <w:r w:rsidRPr="00A9636D">
        <w:t xml:space="preserve"> Регистратор проверяет пациента по спискам  и оформляет МКАП и статистический талон. Одновременно выдает </w:t>
      </w:r>
      <w:proofErr w:type="spellStart"/>
      <w:r w:rsidRPr="00A9636D">
        <w:t>профмаршрут</w:t>
      </w:r>
      <w:proofErr w:type="spellEnd"/>
      <w:r w:rsidRPr="00A9636D">
        <w:t xml:space="preserve"> для медицинского осмотра с указанием номера кабинета, специальности врача, обследований и время приема. Выдает пациенту для ознакомления и подписания  информационное добровольное согласие на медицинское вмешательство, письменное согласие на обработку персональных данных.</w:t>
      </w:r>
    </w:p>
    <w:p w:rsidR="0027511D" w:rsidRDefault="00A9636D" w:rsidP="00A9636D">
      <w:pPr>
        <w:jc w:val="both"/>
      </w:pPr>
      <w:r w:rsidRPr="00A9636D">
        <w:t>После прохождения всех специалистов и обследований врачом-терапевтом пациенту выдается заключение по результатам проведения медосмотра.</w:t>
      </w:r>
    </w:p>
    <w:p w:rsidR="00A9636D" w:rsidRDefault="00A9636D" w:rsidP="00A9636D">
      <w:pPr>
        <w:jc w:val="both"/>
      </w:pPr>
    </w:p>
    <w:p w:rsidR="00A9636D" w:rsidRPr="00A9636D" w:rsidRDefault="00A9636D" w:rsidP="00A9636D">
      <w:pPr>
        <w:jc w:val="both"/>
      </w:pPr>
    </w:p>
    <w:p w:rsidR="00AA4FE5" w:rsidRDefault="00AA4FE5" w:rsidP="00662F6C">
      <w:pPr>
        <w:jc w:val="both"/>
        <w:rPr>
          <w:b/>
        </w:rPr>
      </w:pPr>
      <w:r w:rsidRPr="007457F3">
        <w:rPr>
          <w:b/>
        </w:rPr>
        <w:t>4. Компетенции, границы ответственности и исполнительская дисциплина категорий сотрудников, обеспечивающих документооборот по платным медицинским услугам.</w:t>
      </w:r>
    </w:p>
    <w:p w:rsidR="00AA4FE5" w:rsidRPr="007457F3" w:rsidRDefault="00AA4FE5" w:rsidP="00662F6C">
      <w:pPr>
        <w:jc w:val="both"/>
        <w:rPr>
          <w:b/>
        </w:rPr>
      </w:pPr>
    </w:p>
    <w:p w:rsidR="00AA4FE5" w:rsidRPr="007457F3" w:rsidRDefault="00F16ADF" w:rsidP="00F16ADF">
      <w:pPr>
        <w:jc w:val="both"/>
      </w:pPr>
      <w:r>
        <w:lastRenderedPageBreak/>
        <w:t xml:space="preserve">      </w:t>
      </w:r>
      <w:r w:rsidR="00AA4FE5">
        <w:t xml:space="preserve">Лечащий врач </w:t>
      </w:r>
      <w:r w:rsidR="00AA4FE5" w:rsidRPr="007457F3">
        <w:t xml:space="preserve"> несет ответственность за полное соответствие данных в</w:t>
      </w:r>
      <w:r w:rsidR="00AA4FE5">
        <w:t xml:space="preserve"> </w:t>
      </w:r>
      <w:r w:rsidR="00A9636D">
        <w:t xml:space="preserve">МКАП </w:t>
      </w:r>
      <w:r w:rsidR="00AA4FE5" w:rsidRPr="007457F3">
        <w:t>выполненным услугам</w:t>
      </w:r>
      <w:r w:rsidR="006205E5">
        <w:t>.</w:t>
      </w:r>
    </w:p>
    <w:p w:rsidR="00A9636D" w:rsidRPr="00A9636D" w:rsidRDefault="00F16ADF" w:rsidP="00F16ADF">
      <w:pPr>
        <w:jc w:val="both"/>
      </w:pPr>
      <w:r>
        <w:t xml:space="preserve">     </w:t>
      </w:r>
      <w:r w:rsidR="00AA4FE5" w:rsidRPr="00A9636D">
        <w:t xml:space="preserve">Медицинские сестры лечебно-диагностических кабинетов </w:t>
      </w:r>
      <w:r w:rsidR="00A9636D" w:rsidRPr="00A9636D">
        <w:t>несут ответственность:</w:t>
      </w:r>
    </w:p>
    <w:p w:rsidR="00A9636D" w:rsidRPr="00A9636D" w:rsidRDefault="00A9636D" w:rsidP="00F16ADF">
      <w:pPr>
        <w:jc w:val="both"/>
      </w:pPr>
      <w:r w:rsidRPr="00A9636D">
        <w:t xml:space="preserve">- </w:t>
      </w:r>
      <w:r w:rsidR="00AA4FE5" w:rsidRPr="00A9636D">
        <w:t xml:space="preserve">за </w:t>
      </w:r>
      <w:r w:rsidRPr="00A9636D">
        <w:t xml:space="preserve">своевременное </w:t>
      </w:r>
      <w:r w:rsidR="006205E5" w:rsidRPr="00A9636D">
        <w:t xml:space="preserve">внесение </w:t>
      </w:r>
      <w:r w:rsidRPr="00A9636D">
        <w:t xml:space="preserve">в базу данных МИС «Ариадна» </w:t>
      </w:r>
      <w:r w:rsidR="006205E5" w:rsidRPr="00A9636D">
        <w:t>медицинских услуг</w:t>
      </w:r>
      <w:r w:rsidRPr="00A9636D">
        <w:t>;</w:t>
      </w:r>
    </w:p>
    <w:p w:rsidR="00AA4FE5" w:rsidRPr="007457F3" w:rsidRDefault="00A9636D" w:rsidP="00F16ADF">
      <w:pPr>
        <w:jc w:val="both"/>
      </w:pPr>
      <w:r w:rsidRPr="00A9636D">
        <w:t xml:space="preserve">- </w:t>
      </w:r>
      <w:r w:rsidR="00AA4FE5" w:rsidRPr="00A9636D">
        <w:t xml:space="preserve">своевременную передачу </w:t>
      </w:r>
      <w:r>
        <w:t>Актов выполненных услуг</w:t>
      </w:r>
      <w:r w:rsidR="00AA4FE5" w:rsidRPr="00A9636D">
        <w:t xml:space="preserve"> в </w:t>
      </w:r>
      <w:r w:rsidR="006205E5" w:rsidRPr="00A9636D">
        <w:t xml:space="preserve">договорной </w:t>
      </w:r>
      <w:r w:rsidR="00AA4FE5" w:rsidRPr="00A9636D">
        <w:t>отдел</w:t>
      </w:r>
      <w:r w:rsidR="006205E5" w:rsidRPr="00A9636D">
        <w:t xml:space="preserve"> и </w:t>
      </w:r>
      <w:r w:rsidR="007924AD" w:rsidRPr="00A9636D">
        <w:t>в группу финансового учета бухгалтерии.</w:t>
      </w:r>
    </w:p>
    <w:p w:rsidR="00A9636D" w:rsidRDefault="00F16ADF" w:rsidP="00F16ADF">
      <w:pPr>
        <w:jc w:val="both"/>
      </w:pPr>
      <w:r>
        <w:t xml:space="preserve">      </w:t>
      </w:r>
      <w:r w:rsidR="00AA4FE5" w:rsidRPr="007457F3">
        <w:t xml:space="preserve">Кассир </w:t>
      </w:r>
      <w:r w:rsidR="00A9636D">
        <w:t>несет ответственность:</w:t>
      </w:r>
    </w:p>
    <w:p w:rsidR="00A9636D" w:rsidRDefault="00A9636D" w:rsidP="00F16ADF">
      <w:pPr>
        <w:jc w:val="both"/>
      </w:pPr>
      <w:r>
        <w:t xml:space="preserve">- </w:t>
      </w:r>
      <w:r w:rsidR="00AA4FE5" w:rsidRPr="007457F3">
        <w:t xml:space="preserve">за прием денежных средств от пациентов, </w:t>
      </w:r>
    </w:p>
    <w:p w:rsidR="00AA4FE5" w:rsidRPr="007457F3" w:rsidRDefault="00A9636D" w:rsidP="00F16ADF">
      <w:pPr>
        <w:jc w:val="both"/>
      </w:pPr>
      <w:r>
        <w:t xml:space="preserve">- </w:t>
      </w:r>
      <w:r w:rsidR="00AA4FE5" w:rsidRPr="007457F3">
        <w:t xml:space="preserve">оформление договоров, </w:t>
      </w:r>
      <w:proofErr w:type="gramStart"/>
      <w:r w:rsidR="00AA4FE5">
        <w:t>бланк-заказов</w:t>
      </w:r>
      <w:proofErr w:type="gramEnd"/>
      <w:r w:rsidR="00AA4FE5" w:rsidRPr="007457F3">
        <w:t xml:space="preserve"> об оплате </w:t>
      </w:r>
      <w:r w:rsidR="00AA4FE5" w:rsidRPr="000A2749">
        <w:t xml:space="preserve">и ведение </w:t>
      </w:r>
      <w:r w:rsidR="00AA4FE5">
        <w:t>Ж</w:t>
      </w:r>
      <w:r w:rsidR="00AA4FE5" w:rsidRPr="000A2749">
        <w:t xml:space="preserve">урнала </w:t>
      </w:r>
      <w:r w:rsidR="00AA4FE5">
        <w:t>кассира-</w:t>
      </w:r>
      <w:proofErr w:type="spellStart"/>
      <w:r w:rsidR="00AA4FE5">
        <w:t>операциониста</w:t>
      </w:r>
      <w:proofErr w:type="spellEnd"/>
      <w:r w:rsidR="00AA4FE5">
        <w:t xml:space="preserve"> </w:t>
      </w:r>
      <w:r w:rsidR="00AA4FE5" w:rsidRPr="00A9636D">
        <w:rPr>
          <w:b/>
        </w:rPr>
        <w:t>(</w:t>
      </w:r>
      <w:r w:rsidRPr="00A9636D">
        <w:rPr>
          <w:b/>
        </w:rPr>
        <w:t>П</w:t>
      </w:r>
      <w:r w:rsidR="00AA4FE5" w:rsidRPr="00A9636D">
        <w:rPr>
          <w:b/>
        </w:rPr>
        <w:t xml:space="preserve">риложение </w:t>
      </w:r>
      <w:r w:rsidR="00E9235C">
        <w:rPr>
          <w:b/>
        </w:rPr>
        <w:t>1.10</w:t>
      </w:r>
      <w:r w:rsidR="00AA4FE5" w:rsidRPr="00A9636D">
        <w:rPr>
          <w:b/>
        </w:rPr>
        <w:t>)</w:t>
      </w:r>
      <w:r w:rsidR="00AA4FE5">
        <w:t xml:space="preserve"> и «Книги учета кассовых отчетов»</w:t>
      </w:r>
      <w:r w:rsidR="00AA4FE5" w:rsidRPr="000A2749">
        <w:t xml:space="preserve">. </w:t>
      </w:r>
    </w:p>
    <w:p w:rsidR="00A9636D" w:rsidRDefault="00F16ADF" w:rsidP="00F16ADF">
      <w:pPr>
        <w:jc w:val="both"/>
      </w:pPr>
      <w:r>
        <w:t xml:space="preserve">     </w:t>
      </w:r>
      <w:r w:rsidR="0097629F" w:rsidRPr="00B948DF">
        <w:t>Специалисты</w:t>
      </w:r>
      <w:r w:rsidR="00AA4FE5" w:rsidRPr="00B948DF">
        <w:t xml:space="preserve"> </w:t>
      </w:r>
      <w:r w:rsidR="006205E5">
        <w:t xml:space="preserve">договорного </w:t>
      </w:r>
      <w:r w:rsidR="00AA4FE5" w:rsidRPr="00B948DF">
        <w:t>отдела</w:t>
      </w:r>
      <w:r w:rsidR="00AA4FE5" w:rsidRPr="007457F3">
        <w:t xml:space="preserve"> </w:t>
      </w:r>
      <w:r w:rsidR="00A9636D">
        <w:t>несут ответственность:</w:t>
      </w:r>
    </w:p>
    <w:p w:rsidR="00A9636D" w:rsidRDefault="00A9636D" w:rsidP="00F16ADF">
      <w:pPr>
        <w:jc w:val="both"/>
      </w:pPr>
      <w:r>
        <w:t xml:space="preserve">- </w:t>
      </w:r>
      <w:r w:rsidR="006205E5">
        <w:t>за</w:t>
      </w:r>
      <w:r w:rsidR="00AA4FE5" w:rsidRPr="007457F3">
        <w:t xml:space="preserve"> своевременное оформление</w:t>
      </w:r>
      <w:r w:rsidR="006205E5">
        <w:t xml:space="preserve"> договоров</w:t>
      </w:r>
      <w:r>
        <w:t>;</w:t>
      </w:r>
    </w:p>
    <w:p w:rsidR="00A9636D" w:rsidRDefault="00A9636D" w:rsidP="00F16ADF">
      <w:pPr>
        <w:jc w:val="both"/>
      </w:pPr>
      <w:r>
        <w:t xml:space="preserve">- за </w:t>
      </w:r>
      <w:r w:rsidR="00AA4FE5" w:rsidRPr="007457F3">
        <w:t xml:space="preserve">доставку реестров </w:t>
      </w:r>
      <w:r w:rsidR="007924AD" w:rsidRPr="005B1F93">
        <w:t xml:space="preserve">в </w:t>
      </w:r>
      <w:r w:rsidR="007924AD">
        <w:t xml:space="preserve">группу </w:t>
      </w:r>
      <w:r w:rsidR="007924AD" w:rsidRPr="005B1F93">
        <w:t>финансов</w:t>
      </w:r>
      <w:r w:rsidR="007924AD">
        <w:t>ого</w:t>
      </w:r>
      <w:r w:rsidR="007924AD" w:rsidRPr="005B1F93">
        <w:t xml:space="preserve"> </w:t>
      </w:r>
      <w:r w:rsidR="007924AD">
        <w:t>учета бухгалтерии</w:t>
      </w:r>
      <w:r>
        <w:t>;</w:t>
      </w:r>
    </w:p>
    <w:p w:rsidR="00A9636D" w:rsidRDefault="00A9636D" w:rsidP="00F16ADF">
      <w:pPr>
        <w:jc w:val="both"/>
      </w:pPr>
      <w:r>
        <w:t xml:space="preserve">- </w:t>
      </w:r>
      <w:r w:rsidR="00AA4FE5" w:rsidRPr="007457F3">
        <w:t>вы</w:t>
      </w:r>
      <w:r>
        <w:t>дачу счетов-фактур плательщикам;</w:t>
      </w:r>
      <w:r w:rsidR="00AA4FE5" w:rsidRPr="007457F3">
        <w:t xml:space="preserve"> </w:t>
      </w:r>
    </w:p>
    <w:p w:rsidR="00AA4FE5" w:rsidRPr="00BB0138" w:rsidRDefault="00A9636D" w:rsidP="00F16ADF">
      <w:pPr>
        <w:jc w:val="both"/>
      </w:pPr>
      <w:r>
        <w:t xml:space="preserve">- </w:t>
      </w:r>
      <w:r w:rsidR="00AA4FE5" w:rsidRPr="007457F3">
        <w:t>оперативное взаимодействие с контрагентами (страховыми компаниями и проч</w:t>
      </w:r>
      <w:r w:rsidR="00AA4FE5">
        <w:t>ими</w:t>
      </w:r>
      <w:r w:rsidR="00AA4FE5" w:rsidRPr="007457F3">
        <w:t xml:space="preserve"> партнерами).</w:t>
      </w:r>
    </w:p>
    <w:p w:rsidR="00AA4FE5" w:rsidRPr="003A2A85" w:rsidRDefault="00AA4FE5" w:rsidP="003A2A85">
      <w:pPr>
        <w:jc w:val="both"/>
      </w:pPr>
    </w:p>
    <w:sectPr w:rsidR="00AA4FE5" w:rsidRPr="003A2A85" w:rsidSect="00D42F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76" w:rsidRDefault="001F4B76">
      <w:r>
        <w:separator/>
      </w:r>
    </w:p>
  </w:endnote>
  <w:endnote w:type="continuationSeparator" w:id="0">
    <w:p w:rsidR="001F4B76" w:rsidRDefault="001F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76" w:rsidRDefault="001F4B76">
      <w:r>
        <w:separator/>
      </w:r>
    </w:p>
  </w:footnote>
  <w:footnote w:type="continuationSeparator" w:id="0">
    <w:p w:rsidR="001F4B76" w:rsidRDefault="001F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8A9"/>
    <w:multiLevelType w:val="multilevel"/>
    <w:tmpl w:val="A47A71BA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79954E9"/>
    <w:multiLevelType w:val="multilevel"/>
    <w:tmpl w:val="719E4F8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86E4DAE"/>
    <w:multiLevelType w:val="multilevel"/>
    <w:tmpl w:val="E6887A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32D84E16"/>
    <w:multiLevelType w:val="multilevel"/>
    <w:tmpl w:val="E5603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46423AA"/>
    <w:multiLevelType w:val="multilevel"/>
    <w:tmpl w:val="E3A23DD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1010B52"/>
    <w:multiLevelType w:val="hybridMultilevel"/>
    <w:tmpl w:val="EC7A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056"/>
    <w:multiLevelType w:val="hybridMultilevel"/>
    <w:tmpl w:val="A96C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354DE"/>
    <w:multiLevelType w:val="hybridMultilevel"/>
    <w:tmpl w:val="20D2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9728B"/>
    <w:multiLevelType w:val="hybridMultilevel"/>
    <w:tmpl w:val="255A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E0FDB"/>
    <w:multiLevelType w:val="multilevel"/>
    <w:tmpl w:val="CCB4B23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CBD2707"/>
    <w:multiLevelType w:val="multilevel"/>
    <w:tmpl w:val="007877C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AD3"/>
    <w:rsid w:val="00021E7E"/>
    <w:rsid w:val="0004108D"/>
    <w:rsid w:val="000611F7"/>
    <w:rsid w:val="000650A2"/>
    <w:rsid w:val="00072EE3"/>
    <w:rsid w:val="000A2749"/>
    <w:rsid w:val="000A7B7C"/>
    <w:rsid w:val="000B334C"/>
    <w:rsid w:val="00114462"/>
    <w:rsid w:val="001170F5"/>
    <w:rsid w:val="00123919"/>
    <w:rsid w:val="00155E9C"/>
    <w:rsid w:val="0016490B"/>
    <w:rsid w:val="001729AE"/>
    <w:rsid w:val="00183283"/>
    <w:rsid w:val="001966CD"/>
    <w:rsid w:val="00197FCA"/>
    <w:rsid w:val="001A14B2"/>
    <w:rsid w:val="001B351B"/>
    <w:rsid w:val="001B3651"/>
    <w:rsid w:val="001B4819"/>
    <w:rsid w:val="001C0132"/>
    <w:rsid w:val="001C57FF"/>
    <w:rsid w:val="001C5EB8"/>
    <w:rsid w:val="001E3C59"/>
    <w:rsid w:val="001F08B9"/>
    <w:rsid w:val="001F4624"/>
    <w:rsid w:val="001F4B76"/>
    <w:rsid w:val="001F4EE9"/>
    <w:rsid w:val="001F55EE"/>
    <w:rsid w:val="00203B85"/>
    <w:rsid w:val="002078C0"/>
    <w:rsid w:val="0021318D"/>
    <w:rsid w:val="002142A4"/>
    <w:rsid w:val="00224A1D"/>
    <w:rsid w:val="002669D3"/>
    <w:rsid w:val="00274066"/>
    <w:rsid w:val="0027511D"/>
    <w:rsid w:val="002A1D68"/>
    <w:rsid w:val="002B0563"/>
    <w:rsid w:val="002B2D2C"/>
    <w:rsid w:val="002B5948"/>
    <w:rsid w:val="002C46B1"/>
    <w:rsid w:val="002C4E6F"/>
    <w:rsid w:val="002C691B"/>
    <w:rsid w:val="00327A87"/>
    <w:rsid w:val="00356D90"/>
    <w:rsid w:val="003609BB"/>
    <w:rsid w:val="00364E2E"/>
    <w:rsid w:val="00366367"/>
    <w:rsid w:val="0037181C"/>
    <w:rsid w:val="00375E3B"/>
    <w:rsid w:val="00393CBB"/>
    <w:rsid w:val="00397FE5"/>
    <w:rsid w:val="003A2A85"/>
    <w:rsid w:val="003B6A15"/>
    <w:rsid w:val="003C2323"/>
    <w:rsid w:val="003E30F1"/>
    <w:rsid w:val="00404AD3"/>
    <w:rsid w:val="00412EEE"/>
    <w:rsid w:val="00421FCD"/>
    <w:rsid w:val="00424AC4"/>
    <w:rsid w:val="00425956"/>
    <w:rsid w:val="0042740B"/>
    <w:rsid w:val="00432622"/>
    <w:rsid w:val="00456D16"/>
    <w:rsid w:val="00472DCD"/>
    <w:rsid w:val="0047488F"/>
    <w:rsid w:val="00483A8B"/>
    <w:rsid w:val="00493667"/>
    <w:rsid w:val="004D2538"/>
    <w:rsid w:val="004E25E1"/>
    <w:rsid w:val="00502D84"/>
    <w:rsid w:val="00514276"/>
    <w:rsid w:val="005142C5"/>
    <w:rsid w:val="00517B80"/>
    <w:rsid w:val="00525F56"/>
    <w:rsid w:val="00526A94"/>
    <w:rsid w:val="00541153"/>
    <w:rsid w:val="0057167E"/>
    <w:rsid w:val="00573782"/>
    <w:rsid w:val="00581BB5"/>
    <w:rsid w:val="0058676F"/>
    <w:rsid w:val="005B1F93"/>
    <w:rsid w:val="005D03A9"/>
    <w:rsid w:val="005D0761"/>
    <w:rsid w:val="005D2611"/>
    <w:rsid w:val="005E494D"/>
    <w:rsid w:val="00614299"/>
    <w:rsid w:val="006205E5"/>
    <w:rsid w:val="00626E1A"/>
    <w:rsid w:val="00633186"/>
    <w:rsid w:val="006335BD"/>
    <w:rsid w:val="00636C4B"/>
    <w:rsid w:val="00653116"/>
    <w:rsid w:val="00662F6C"/>
    <w:rsid w:val="006A0C76"/>
    <w:rsid w:val="006B1153"/>
    <w:rsid w:val="006C30BF"/>
    <w:rsid w:val="006F17D9"/>
    <w:rsid w:val="007413DA"/>
    <w:rsid w:val="007457F3"/>
    <w:rsid w:val="00745901"/>
    <w:rsid w:val="00755044"/>
    <w:rsid w:val="00775019"/>
    <w:rsid w:val="00781481"/>
    <w:rsid w:val="00783921"/>
    <w:rsid w:val="007908B6"/>
    <w:rsid w:val="007924AD"/>
    <w:rsid w:val="007A6FAA"/>
    <w:rsid w:val="007C415F"/>
    <w:rsid w:val="007D2586"/>
    <w:rsid w:val="00805E29"/>
    <w:rsid w:val="00842CBB"/>
    <w:rsid w:val="0086004A"/>
    <w:rsid w:val="00866359"/>
    <w:rsid w:val="008758EC"/>
    <w:rsid w:val="008915E9"/>
    <w:rsid w:val="0089296E"/>
    <w:rsid w:val="008B1C0E"/>
    <w:rsid w:val="008C7D27"/>
    <w:rsid w:val="008F3979"/>
    <w:rsid w:val="00902EF7"/>
    <w:rsid w:val="00904A56"/>
    <w:rsid w:val="00905E42"/>
    <w:rsid w:val="009064C3"/>
    <w:rsid w:val="00915175"/>
    <w:rsid w:val="009340CB"/>
    <w:rsid w:val="009452EE"/>
    <w:rsid w:val="00974EFE"/>
    <w:rsid w:val="0097629F"/>
    <w:rsid w:val="0099559E"/>
    <w:rsid w:val="009958D1"/>
    <w:rsid w:val="009A00E6"/>
    <w:rsid w:val="009A555F"/>
    <w:rsid w:val="009D5A0F"/>
    <w:rsid w:val="009E0382"/>
    <w:rsid w:val="009F3671"/>
    <w:rsid w:val="00A01C42"/>
    <w:rsid w:val="00A01F99"/>
    <w:rsid w:val="00A03C25"/>
    <w:rsid w:val="00A03DCB"/>
    <w:rsid w:val="00A05911"/>
    <w:rsid w:val="00A11B99"/>
    <w:rsid w:val="00A215FB"/>
    <w:rsid w:val="00A32117"/>
    <w:rsid w:val="00A44083"/>
    <w:rsid w:val="00A60C6F"/>
    <w:rsid w:val="00A60EFC"/>
    <w:rsid w:val="00A80B0A"/>
    <w:rsid w:val="00A87A5E"/>
    <w:rsid w:val="00A9636D"/>
    <w:rsid w:val="00AA45DB"/>
    <w:rsid w:val="00AA4FE5"/>
    <w:rsid w:val="00AA6C6C"/>
    <w:rsid w:val="00AA7F3E"/>
    <w:rsid w:val="00AB547E"/>
    <w:rsid w:val="00AB5A3B"/>
    <w:rsid w:val="00AB634A"/>
    <w:rsid w:val="00AB7556"/>
    <w:rsid w:val="00AD11BA"/>
    <w:rsid w:val="00AF15C0"/>
    <w:rsid w:val="00AF76B1"/>
    <w:rsid w:val="00B07A0E"/>
    <w:rsid w:val="00B13721"/>
    <w:rsid w:val="00B251DF"/>
    <w:rsid w:val="00B26AC3"/>
    <w:rsid w:val="00B50780"/>
    <w:rsid w:val="00B53E4B"/>
    <w:rsid w:val="00B8447F"/>
    <w:rsid w:val="00B948DF"/>
    <w:rsid w:val="00BB0138"/>
    <w:rsid w:val="00BE24FC"/>
    <w:rsid w:val="00BF0358"/>
    <w:rsid w:val="00BF696D"/>
    <w:rsid w:val="00C064BB"/>
    <w:rsid w:val="00C100D5"/>
    <w:rsid w:val="00C1140F"/>
    <w:rsid w:val="00C33C76"/>
    <w:rsid w:val="00C349B9"/>
    <w:rsid w:val="00C4685A"/>
    <w:rsid w:val="00C479D0"/>
    <w:rsid w:val="00C47F93"/>
    <w:rsid w:val="00CB5A94"/>
    <w:rsid w:val="00CC4E33"/>
    <w:rsid w:val="00CD16B6"/>
    <w:rsid w:val="00CD2A24"/>
    <w:rsid w:val="00CF036E"/>
    <w:rsid w:val="00D151A8"/>
    <w:rsid w:val="00D26CE6"/>
    <w:rsid w:val="00D349B8"/>
    <w:rsid w:val="00D36E34"/>
    <w:rsid w:val="00D42F70"/>
    <w:rsid w:val="00D57A55"/>
    <w:rsid w:val="00D62E49"/>
    <w:rsid w:val="00D935E1"/>
    <w:rsid w:val="00D941D1"/>
    <w:rsid w:val="00DC5EFB"/>
    <w:rsid w:val="00DD15A1"/>
    <w:rsid w:val="00DD3191"/>
    <w:rsid w:val="00DE1663"/>
    <w:rsid w:val="00DE68E7"/>
    <w:rsid w:val="00DF56D1"/>
    <w:rsid w:val="00E07A4B"/>
    <w:rsid w:val="00E120C7"/>
    <w:rsid w:val="00E278ED"/>
    <w:rsid w:val="00E6202C"/>
    <w:rsid w:val="00E8601E"/>
    <w:rsid w:val="00E86289"/>
    <w:rsid w:val="00E87FB4"/>
    <w:rsid w:val="00E9235C"/>
    <w:rsid w:val="00EC07BE"/>
    <w:rsid w:val="00EC3184"/>
    <w:rsid w:val="00ED04C0"/>
    <w:rsid w:val="00EE3F09"/>
    <w:rsid w:val="00F16ADF"/>
    <w:rsid w:val="00F37911"/>
    <w:rsid w:val="00F40824"/>
    <w:rsid w:val="00F60E0E"/>
    <w:rsid w:val="00F82FD4"/>
    <w:rsid w:val="00F84FBF"/>
    <w:rsid w:val="00F96773"/>
    <w:rsid w:val="00FA0C25"/>
    <w:rsid w:val="00FA2F2B"/>
    <w:rsid w:val="00FB368E"/>
    <w:rsid w:val="00FB5A55"/>
    <w:rsid w:val="00FC2769"/>
    <w:rsid w:val="00FD140B"/>
    <w:rsid w:val="00FE253D"/>
    <w:rsid w:val="00FE643C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2FD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82FD4"/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rsid w:val="00404AD3"/>
    <w:rPr>
      <w:rFonts w:cs="Times New Roman"/>
      <w:b/>
      <w:bCs/>
    </w:rPr>
  </w:style>
  <w:style w:type="paragraph" w:styleId="a8">
    <w:name w:val="Normal (Web)"/>
    <w:basedOn w:val="a"/>
    <w:uiPriority w:val="99"/>
    <w:rsid w:val="00404AD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541153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BF696D"/>
    <w:pPr>
      <w:ind w:firstLine="720"/>
      <w:jc w:val="center"/>
    </w:pPr>
    <w:rPr>
      <w:b/>
      <w:bCs/>
      <w:sz w:val="22"/>
      <w:szCs w:val="22"/>
    </w:rPr>
  </w:style>
  <w:style w:type="character" w:customStyle="1" w:styleId="ab">
    <w:name w:val="Название Знак"/>
    <w:basedOn w:val="a0"/>
    <w:link w:val="aa"/>
    <w:uiPriority w:val="99"/>
    <w:locked/>
    <w:rsid w:val="00BF696D"/>
    <w:rPr>
      <w:rFonts w:cs="Times New Roman"/>
      <w:b/>
      <w:bCs/>
      <w:sz w:val="22"/>
      <w:szCs w:val="22"/>
    </w:rPr>
  </w:style>
  <w:style w:type="paragraph" w:styleId="ac">
    <w:name w:val="Body Text"/>
    <w:basedOn w:val="a"/>
    <w:link w:val="ad"/>
    <w:uiPriority w:val="99"/>
    <w:rsid w:val="00BF696D"/>
    <w:pPr>
      <w:jc w:val="center"/>
    </w:pPr>
    <w:rPr>
      <w:b/>
      <w:bCs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locked/>
    <w:rsid w:val="00BF696D"/>
    <w:rPr>
      <w:rFonts w:cs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BF0358"/>
    <w:pPr>
      <w:ind w:left="708"/>
    </w:pPr>
  </w:style>
  <w:style w:type="paragraph" w:styleId="af">
    <w:name w:val="Balloon Text"/>
    <w:basedOn w:val="a"/>
    <w:link w:val="af0"/>
    <w:uiPriority w:val="99"/>
    <w:rsid w:val="009A00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A00E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502D8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02D84"/>
  </w:style>
  <w:style w:type="character" w:styleId="af3">
    <w:name w:val="footnote reference"/>
    <w:basedOn w:val="a0"/>
    <w:uiPriority w:val="99"/>
    <w:semiHidden/>
    <w:unhideWhenUsed/>
    <w:rsid w:val="00502D8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56D1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6D1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56D1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6D1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56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48906-C895-401F-B04F-20BFC7C5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</dc:creator>
  <cp:lastModifiedBy>Михайлишина Ирина Сергеевна</cp:lastModifiedBy>
  <cp:revision>29</cp:revision>
  <cp:lastPrinted>2016-06-27T06:54:00Z</cp:lastPrinted>
  <dcterms:created xsi:type="dcterms:W3CDTF">2016-06-22T13:41:00Z</dcterms:created>
  <dcterms:modified xsi:type="dcterms:W3CDTF">2019-08-08T13:36:00Z</dcterms:modified>
</cp:coreProperties>
</file>